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0F" w:rsidRPr="00773C4E" w:rsidRDefault="00385B97" w:rsidP="000E530F">
      <w:pPr>
        <w:spacing w:after="0" w:line="240" w:lineRule="auto"/>
        <w:ind w:left="3827"/>
        <w:jc w:val="center"/>
        <w:rPr>
          <w:rFonts w:ascii="Times New Roman" w:hAnsi="Times New Roman"/>
          <w:b/>
          <w:sz w:val="28"/>
          <w:szCs w:val="28"/>
          <w:lang w:val="uz-Cyrl-UZ"/>
        </w:rPr>
      </w:pPr>
      <w:r>
        <w:rPr>
          <w:rFonts w:ascii="Times New Roman" w:hAnsi="Times New Roman"/>
          <w:b/>
          <w:sz w:val="28"/>
          <w:szCs w:val="28"/>
          <w:lang w:val="uz-Cyrl-UZ"/>
        </w:rPr>
        <w:t>“</w:t>
      </w:r>
      <w:r w:rsidR="000E530F" w:rsidRPr="00773C4E">
        <w:rPr>
          <w:rFonts w:ascii="Times New Roman" w:hAnsi="Times New Roman"/>
          <w:b/>
          <w:sz w:val="28"/>
          <w:szCs w:val="28"/>
          <w:lang w:val="uz-Cyrl-UZ"/>
        </w:rPr>
        <w:t>ТАСДИҚЛАНГАН</w:t>
      </w:r>
      <w:r>
        <w:rPr>
          <w:rFonts w:ascii="Times New Roman" w:hAnsi="Times New Roman"/>
          <w:b/>
          <w:sz w:val="28"/>
          <w:szCs w:val="28"/>
          <w:lang w:val="uz-Cyrl-UZ"/>
        </w:rPr>
        <w:t>”</w:t>
      </w:r>
    </w:p>
    <w:p w:rsidR="000E530F" w:rsidRPr="00385B97" w:rsidRDefault="000E530F" w:rsidP="000E530F">
      <w:pPr>
        <w:spacing w:after="0" w:line="240" w:lineRule="auto"/>
        <w:jc w:val="center"/>
        <w:rPr>
          <w:rFonts w:ascii="Times New Roman" w:hAnsi="Times New Roman"/>
          <w:sz w:val="28"/>
          <w:szCs w:val="28"/>
          <w:lang w:val="uz-Latn-UZ"/>
        </w:rPr>
      </w:pPr>
      <w:r w:rsidRPr="00773C4E">
        <w:rPr>
          <w:rFonts w:ascii="Times New Roman" w:hAnsi="Times New Roman"/>
          <w:sz w:val="28"/>
          <w:szCs w:val="28"/>
          <w:lang w:val="uz-Cyrl-UZ"/>
        </w:rPr>
        <w:t xml:space="preserve">                       </w:t>
      </w:r>
      <w:r>
        <w:rPr>
          <w:rFonts w:ascii="Times New Roman" w:hAnsi="Times New Roman"/>
          <w:sz w:val="28"/>
          <w:szCs w:val="28"/>
          <w:lang w:val="uz-Cyrl-UZ"/>
        </w:rPr>
        <w:t xml:space="preserve">                               </w:t>
      </w:r>
      <w:r w:rsidR="00385B97">
        <w:rPr>
          <w:rFonts w:ascii="Times New Roman" w:hAnsi="Times New Roman"/>
          <w:sz w:val="28"/>
          <w:szCs w:val="28"/>
          <w:lang w:val="uz-Cyrl-UZ"/>
        </w:rPr>
        <w:t>“</w:t>
      </w:r>
      <w:r w:rsidR="00BF392D">
        <w:rPr>
          <w:rFonts w:ascii="Times New Roman" w:hAnsi="Times New Roman"/>
          <w:sz w:val="28"/>
          <w:szCs w:val="28"/>
          <w:lang w:val="uz-Cyrl-UZ"/>
        </w:rPr>
        <w:t>NAVRO’Z DEHQON BOZORI</w:t>
      </w:r>
      <w:r w:rsidR="00385B97">
        <w:rPr>
          <w:rFonts w:ascii="Times New Roman" w:hAnsi="Times New Roman"/>
          <w:sz w:val="28"/>
          <w:szCs w:val="28"/>
          <w:lang w:val="uz-Cyrl-UZ"/>
        </w:rPr>
        <w:t>”</w:t>
      </w:r>
      <w:r w:rsidRPr="00773C4E">
        <w:rPr>
          <w:rFonts w:ascii="Times New Roman" w:hAnsi="Times New Roman"/>
          <w:sz w:val="28"/>
          <w:szCs w:val="28"/>
          <w:lang w:val="uz-Cyrl-UZ"/>
        </w:rPr>
        <w:t xml:space="preserve"> </w:t>
      </w:r>
      <w:r w:rsidR="00385B97">
        <w:rPr>
          <w:rFonts w:ascii="Times New Roman" w:hAnsi="Times New Roman"/>
          <w:sz w:val="28"/>
          <w:szCs w:val="28"/>
          <w:lang w:val="uz-Latn-UZ"/>
        </w:rPr>
        <w:t>AJ</w:t>
      </w:r>
    </w:p>
    <w:p w:rsidR="00A60F46" w:rsidRPr="00773C4E" w:rsidRDefault="000E530F" w:rsidP="00A60F46">
      <w:pPr>
        <w:ind w:left="3827"/>
        <w:jc w:val="center"/>
        <w:rPr>
          <w:rFonts w:ascii="Times New Roman" w:hAnsi="Times New Roman"/>
          <w:sz w:val="28"/>
          <w:szCs w:val="28"/>
          <w:lang w:val="uz-Cyrl-UZ"/>
        </w:rPr>
      </w:pPr>
      <w:r w:rsidRPr="00773C4E">
        <w:rPr>
          <w:rFonts w:ascii="Times New Roman" w:hAnsi="Times New Roman"/>
          <w:sz w:val="28"/>
          <w:szCs w:val="28"/>
          <w:lang w:val="uz-Cyrl-UZ"/>
        </w:rPr>
        <w:t xml:space="preserve">акциядорлари умумий йиғилиши                          </w:t>
      </w:r>
      <w:r w:rsidRPr="00773C4E">
        <w:rPr>
          <w:rFonts w:ascii="Times New Roman" w:hAnsi="Times New Roman"/>
          <w:sz w:val="28"/>
          <w:szCs w:val="28"/>
          <w:lang w:val="uz-Cyrl-UZ"/>
        </w:rPr>
        <w:br/>
        <w:t xml:space="preserve"> </w:t>
      </w:r>
      <w:r w:rsidR="00A60F46" w:rsidRPr="00E95F5A">
        <w:rPr>
          <w:rFonts w:ascii="Times New Roman" w:hAnsi="Times New Roman" w:cs="Times New Roman"/>
          <w:sz w:val="28"/>
          <w:szCs w:val="28"/>
          <w:lang w:val="uz-Cyrl-UZ"/>
        </w:rPr>
        <w:t xml:space="preserve">  2024 йил “ 22 ”апрелдаги</w:t>
      </w:r>
      <w:r w:rsidR="00A60F46" w:rsidRPr="00773C4E">
        <w:rPr>
          <w:sz w:val="28"/>
          <w:szCs w:val="28"/>
          <w:lang w:val="uz-Cyrl-UZ"/>
        </w:rPr>
        <w:t xml:space="preserve"> </w:t>
      </w:r>
      <w:r w:rsidR="00A60F46" w:rsidRPr="00773C4E">
        <w:rPr>
          <w:rFonts w:ascii="Times New Roman" w:hAnsi="Times New Roman"/>
          <w:sz w:val="28"/>
          <w:szCs w:val="28"/>
          <w:lang w:val="uz-Cyrl-UZ"/>
        </w:rPr>
        <w:t>қарори билан</w:t>
      </w:r>
    </w:p>
    <w:p w:rsidR="00A60F46" w:rsidRPr="00980D9C" w:rsidRDefault="00A60F46" w:rsidP="00A60F46">
      <w:pPr>
        <w:ind w:firstLine="709"/>
        <w:jc w:val="both"/>
        <w:rPr>
          <w:rFonts w:ascii="Times New Roman" w:hAnsi="Times New Roman"/>
          <w:sz w:val="28"/>
          <w:lang w:val="uz-Cyrl-UZ"/>
        </w:rPr>
      </w:pPr>
    </w:p>
    <w:p w:rsidR="000E530F" w:rsidRPr="00773C4E" w:rsidRDefault="000E530F" w:rsidP="000E530F">
      <w:pPr>
        <w:spacing w:after="0" w:line="240" w:lineRule="auto"/>
        <w:ind w:left="3827"/>
        <w:jc w:val="center"/>
        <w:rPr>
          <w:rFonts w:ascii="Times New Roman" w:hAnsi="Times New Roman"/>
          <w:sz w:val="28"/>
          <w:szCs w:val="28"/>
          <w:lang w:val="uz-Cyrl-UZ"/>
        </w:rPr>
      </w:pPr>
      <w:bookmarkStart w:id="0" w:name="_GoBack"/>
      <w:bookmarkEnd w:id="0"/>
    </w:p>
    <w:p w:rsidR="00B028EB" w:rsidRPr="00926217" w:rsidRDefault="00B028EB" w:rsidP="00BC1C1C">
      <w:pPr>
        <w:jc w:val="both"/>
        <w:rPr>
          <w:rFonts w:ascii="Times New Roman" w:hAnsi="Times New Roman" w:cs="Times New Roman"/>
          <w:sz w:val="28"/>
          <w:szCs w:val="28"/>
          <w:lang w:val="uz-Cyrl-UZ"/>
        </w:rPr>
      </w:pPr>
    </w:p>
    <w:p w:rsidR="00B028EB" w:rsidRPr="00B028EB" w:rsidRDefault="00B028EB" w:rsidP="00BC1C1C">
      <w:pPr>
        <w:jc w:val="both"/>
        <w:rPr>
          <w:rFonts w:ascii="Times New Roman" w:hAnsi="Times New Roman" w:cs="Times New Roman"/>
          <w:sz w:val="28"/>
          <w:szCs w:val="28"/>
          <w:lang w:val="uz-Cyrl-UZ"/>
        </w:rPr>
      </w:pPr>
    </w:p>
    <w:p w:rsidR="00BC1C1C" w:rsidRPr="00A06E09" w:rsidRDefault="00BC1C1C" w:rsidP="00BC1C1C">
      <w:pPr>
        <w:jc w:val="both"/>
        <w:rPr>
          <w:rFonts w:ascii="Times New Roman" w:hAnsi="Times New Roman" w:cs="Times New Roman"/>
          <w:sz w:val="28"/>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385B97" w:rsidRDefault="00385B97" w:rsidP="00BC1C1C">
      <w:pPr>
        <w:spacing w:after="0"/>
        <w:jc w:val="center"/>
        <w:rPr>
          <w:rFonts w:ascii="Times New Roman" w:hAnsi="Times New Roman"/>
          <w:b/>
          <w:sz w:val="28"/>
          <w:szCs w:val="28"/>
          <w:lang w:val="uz-Cyrl-UZ"/>
        </w:rPr>
      </w:pPr>
      <w:r>
        <w:rPr>
          <w:rFonts w:ascii="Times New Roman" w:hAnsi="Times New Roman"/>
          <w:b/>
          <w:sz w:val="28"/>
          <w:szCs w:val="28"/>
          <w:lang w:val="uz-Cyrl-UZ"/>
        </w:rPr>
        <w:t>“</w:t>
      </w:r>
      <w:r w:rsidR="00BF392D">
        <w:rPr>
          <w:rFonts w:ascii="Times New Roman" w:hAnsi="Times New Roman"/>
          <w:b/>
          <w:sz w:val="28"/>
          <w:szCs w:val="28"/>
          <w:lang w:val="uz-Cyrl-UZ"/>
        </w:rPr>
        <w:t>NAVRO’Z DEHQON BOZORI</w:t>
      </w:r>
      <w:r>
        <w:rPr>
          <w:rFonts w:ascii="Times New Roman" w:hAnsi="Times New Roman"/>
          <w:b/>
          <w:sz w:val="28"/>
          <w:szCs w:val="28"/>
          <w:lang w:val="uz-Cyrl-UZ"/>
        </w:rPr>
        <w:t xml:space="preserve">” </w:t>
      </w:r>
      <w:r w:rsidRPr="00385B97">
        <w:rPr>
          <w:rFonts w:ascii="Times New Roman" w:hAnsi="Times New Roman"/>
          <w:b/>
          <w:sz w:val="28"/>
          <w:szCs w:val="28"/>
          <w:lang w:val="uz-Cyrl-UZ"/>
        </w:rPr>
        <w:t>AJ</w:t>
      </w:r>
      <w:r w:rsidR="00A06E09" w:rsidRPr="00477A92">
        <w:rPr>
          <w:rFonts w:ascii="Times New Roman" w:hAnsi="Times New Roman"/>
          <w:b/>
          <w:sz w:val="28"/>
          <w:szCs w:val="28"/>
          <w:lang w:val="uz-Cyrl-UZ"/>
        </w:rPr>
        <w:t xml:space="preserve"> </w:t>
      </w:r>
      <w:r w:rsidR="00926217">
        <w:rPr>
          <w:rFonts w:ascii="Times New Roman" w:hAnsi="Times New Roman"/>
          <w:b/>
          <w:sz w:val="28"/>
          <w:szCs w:val="28"/>
          <w:lang w:val="uz-Cyrl-UZ"/>
        </w:rPr>
        <w:t>а</w:t>
      </w:r>
      <w:r w:rsidR="00A06E09" w:rsidRPr="00477A92">
        <w:rPr>
          <w:rFonts w:ascii="Times New Roman" w:hAnsi="Times New Roman"/>
          <w:b/>
          <w:sz w:val="28"/>
          <w:szCs w:val="28"/>
          <w:lang w:val="uz-Cyrl-UZ"/>
        </w:rPr>
        <w:t>кциядорларнинг</w:t>
      </w:r>
      <w:r w:rsidR="00D926DC">
        <w:rPr>
          <w:rFonts w:ascii="Times New Roman" w:hAnsi="Times New Roman"/>
          <w:b/>
          <w:sz w:val="28"/>
          <w:szCs w:val="28"/>
          <w:lang w:val="uz-Cyrl-UZ"/>
        </w:rPr>
        <w:t xml:space="preserve"> </w:t>
      </w:r>
    </w:p>
    <w:p w:rsidR="00926217" w:rsidRDefault="00A06E09" w:rsidP="00BC1C1C">
      <w:pPr>
        <w:spacing w:after="0"/>
        <w:jc w:val="center"/>
        <w:rPr>
          <w:rFonts w:ascii="Times New Roman" w:hAnsi="Times New Roman"/>
          <w:b/>
          <w:sz w:val="28"/>
          <w:szCs w:val="28"/>
          <w:lang w:val="uz-Cyrl-UZ"/>
        </w:rPr>
      </w:pPr>
      <w:r w:rsidRPr="00477A92">
        <w:rPr>
          <w:rFonts w:ascii="Times New Roman" w:hAnsi="Times New Roman"/>
          <w:b/>
          <w:sz w:val="28"/>
          <w:szCs w:val="28"/>
          <w:lang w:val="uz-Cyrl-UZ"/>
        </w:rPr>
        <w:t xml:space="preserve">умумий йиғилишида овоз бериш </w:t>
      </w:r>
    </w:p>
    <w:p w:rsidR="00A06E09" w:rsidRPr="00477A92" w:rsidRDefault="00926217" w:rsidP="00BC1C1C">
      <w:pPr>
        <w:spacing w:after="0"/>
        <w:jc w:val="center"/>
        <w:rPr>
          <w:rFonts w:ascii="Times New Roman" w:hAnsi="Times New Roman" w:cs="Times New Roman"/>
          <w:b/>
          <w:sz w:val="28"/>
          <w:szCs w:val="28"/>
          <w:lang w:val="uz-Cyrl-UZ"/>
        </w:rPr>
      </w:pPr>
      <w:r w:rsidRPr="00477A92">
        <w:rPr>
          <w:rFonts w:ascii="Times New Roman" w:hAnsi="Times New Roman"/>
          <w:b/>
          <w:sz w:val="28"/>
          <w:szCs w:val="28"/>
          <w:lang w:val="uz-Cyrl-UZ"/>
        </w:rPr>
        <w:t xml:space="preserve">ТАРТИБИ </w:t>
      </w: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cs="Times New Roman"/>
          <w:b/>
          <w:sz w:val="40"/>
          <w:szCs w:val="28"/>
          <w:lang w:val="uz-Cyrl-UZ"/>
        </w:rPr>
      </w:pPr>
    </w:p>
    <w:p w:rsidR="00BC1C1C" w:rsidRPr="00A06E09" w:rsidRDefault="00BC1C1C" w:rsidP="00BC1C1C">
      <w:pPr>
        <w:spacing w:after="0"/>
        <w:jc w:val="center"/>
        <w:rPr>
          <w:rFonts w:ascii="Times New Roman" w:hAnsi="Times New Roman"/>
          <w:sz w:val="28"/>
          <w:szCs w:val="28"/>
          <w:lang w:val="uz-Cyrl-UZ"/>
        </w:rPr>
      </w:pPr>
    </w:p>
    <w:p w:rsidR="00477A92" w:rsidRDefault="00477A92" w:rsidP="00BC1C1C">
      <w:pPr>
        <w:spacing w:after="0"/>
        <w:jc w:val="center"/>
        <w:rPr>
          <w:rFonts w:ascii="Times New Roman" w:hAnsi="Times New Roman"/>
          <w:b/>
          <w:sz w:val="28"/>
          <w:szCs w:val="28"/>
          <w:lang w:val="uz-Cyrl-UZ"/>
        </w:rPr>
      </w:pPr>
    </w:p>
    <w:p w:rsidR="00047B7C" w:rsidRDefault="00047B7C" w:rsidP="00BC1C1C">
      <w:pPr>
        <w:spacing w:after="0"/>
        <w:jc w:val="center"/>
        <w:rPr>
          <w:rFonts w:ascii="Times New Roman" w:hAnsi="Times New Roman"/>
          <w:b/>
          <w:sz w:val="28"/>
          <w:szCs w:val="28"/>
          <w:lang w:val="uz-Cyrl-UZ"/>
        </w:rPr>
      </w:pPr>
    </w:p>
    <w:p w:rsidR="00047B7C" w:rsidRDefault="00047B7C" w:rsidP="00BC1C1C">
      <w:pPr>
        <w:spacing w:after="0"/>
        <w:jc w:val="center"/>
        <w:rPr>
          <w:rFonts w:ascii="Times New Roman" w:hAnsi="Times New Roman"/>
          <w:b/>
          <w:sz w:val="28"/>
          <w:szCs w:val="28"/>
          <w:lang w:val="uz-Cyrl-UZ"/>
        </w:rPr>
      </w:pPr>
    </w:p>
    <w:p w:rsidR="00477A92" w:rsidRDefault="00477A92" w:rsidP="00BC1C1C">
      <w:pPr>
        <w:spacing w:after="0"/>
        <w:jc w:val="center"/>
        <w:rPr>
          <w:rFonts w:ascii="Times New Roman" w:hAnsi="Times New Roman"/>
          <w:b/>
          <w:sz w:val="28"/>
          <w:szCs w:val="28"/>
          <w:lang w:val="uz-Cyrl-UZ"/>
        </w:rPr>
      </w:pPr>
    </w:p>
    <w:p w:rsidR="00075B3C" w:rsidRDefault="00075B3C" w:rsidP="00BC1C1C">
      <w:pPr>
        <w:spacing w:after="0"/>
        <w:jc w:val="center"/>
        <w:rPr>
          <w:rFonts w:ascii="Times New Roman" w:hAnsi="Times New Roman"/>
          <w:b/>
          <w:sz w:val="28"/>
          <w:szCs w:val="28"/>
          <w:lang w:val="uz-Cyrl-UZ"/>
        </w:rPr>
      </w:pPr>
    </w:p>
    <w:p w:rsidR="00075B3C" w:rsidRDefault="00075B3C" w:rsidP="00BC1C1C">
      <w:pPr>
        <w:spacing w:after="0"/>
        <w:jc w:val="center"/>
        <w:rPr>
          <w:rFonts w:ascii="Times New Roman" w:hAnsi="Times New Roman"/>
          <w:b/>
          <w:sz w:val="28"/>
          <w:szCs w:val="28"/>
          <w:lang w:val="uz-Cyrl-UZ"/>
        </w:rPr>
      </w:pPr>
    </w:p>
    <w:p w:rsidR="00EB6E7B" w:rsidRDefault="00EB6E7B" w:rsidP="00BC1C1C">
      <w:pPr>
        <w:spacing w:after="0"/>
        <w:jc w:val="center"/>
        <w:rPr>
          <w:rFonts w:ascii="Times New Roman" w:hAnsi="Times New Roman"/>
          <w:b/>
          <w:sz w:val="28"/>
          <w:szCs w:val="28"/>
          <w:lang w:val="uz-Cyrl-UZ"/>
        </w:rPr>
      </w:pPr>
    </w:p>
    <w:p w:rsidR="00B028EB" w:rsidRDefault="00B028EB" w:rsidP="00C304FC">
      <w:pPr>
        <w:pStyle w:val="a4"/>
        <w:spacing w:after="120" w:line="240" w:lineRule="auto"/>
        <w:ind w:left="0" w:firstLine="2127"/>
        <w:jc w:val="center"/>
        <w:rPr>
          <w:rFonts w:ascii="Times New Roman" w:hAnsi="Times New Roman"/>
          <w:b/>
          <w:sz w:val="28"/>
          <w:szCs w:val="28"/>
          <w:lang w:val="uz-Cyrl-UZ"/>
        </w:rPr>
      </w:pPr>
    </w:p>
    <w:p w:rsidR="00477A92" w:rsidRDefault="00477A92" w:rsidP="00B028EB">
      <w:pPr>
        <w:spacing w:after="120" w:line="240" w:lineRule="auto"/>
        <w:rPr>
          <w:rFonts w:ascii="Times New Roman" w:hAnsi="Times New Roman"/>
          <w:b/>
          <w:sz w:val="28"/>
          <w:szCs w:val="28"/>
          <w:lang w:val="uz-Cyrl-UZ"/>
        </w:rPr>
      </w:pPr>
    </w:p>
    <w:p w:rsidR="00477A92" w:rsidRDefault="00477A92" w:rsidP="00B028EB">
      <w:pPr>
        <w:spacing w:after="120" w:line="240" w:lineRule="auto"/>
        <w:rPr>
          <w:rFonts w:ascii="Times New Roman" w:hAnsi="Times New Roman"/>
          <w:b/>
          <w:sz w:val="28"/>
          <w:szCs w:val="28"/>
          <w:lang w:val="uz-Cyrl-UZ"/>
        </w:rPr>
      </w:pPr>
    </w:p>
    <w:p w:rsidR="004C37F2" w:rsidRPr="00A06E09" w:rsidRDefault="00A06E09" w:rsidP="00A06E09">
      <w:pPr>
        <w:spacing w:after="120" w:line="240" w:lineRule="auto"/>
        <w:jc w:val="center"/>
        <w:rPr>
          <w:rFonts w:ascii="Times New Roman" w:hAnsi="Times New Roman"/>
          <w:b/>
          <w:sz w:val="28"/>
          <w:szCs w:val="28"/>
          <w:lang w:val="uz-Cyrl-UZ"/>
        </w:rPr>
      </w:pPr>
      <w:r>
        <w:rPr>
          <w:rFonts w:ascii="Times New Roman" w:hAnsi="Times New Roman"/>
          <w:b/>
          <w:sz w:val="28"/>
          <w:szCs w:val="28"/>
          <w:lang w:val="uz-Cyrl-UZ"/>
        </w:rPr>
        <w:t>МУНДАРИЖА:</w:t>
      </w:r>
    </w:p>
    <w:p w:rsidR="00AC30F3" w:rsidRPr="00A06E09" w:rsidRDefault="00AC30F3" w:rsidP="00A06E09">
      <w:pPr>
        <w:pStyle w:val="a4"/>
        <w:spacing w:after="120" w:line="240" w:lineRule="auto"/>
        <w:ind w:left="0" w:firstLine="2127"/>
        <w:jc w:val="both"/>
        <w:rPr>
          <w:rFonts w:ascii="Times New Roman" w:hAnsi="Times New Roman"/>
          <w:b/>
          <w:sz w:val="28"/>
          <w:szCs w:val="28"/>
        </w:rPr>
      </w:pPr>
    </w:p>
    <w:p w:rsidR="00AC30F3" w:rsidRPr="00477A92" w:rsidRDefault="00477A92" w:rsidP="00A06E09">
      <w:pPr>
        <w:pStyle w:val="a4"/>
        <w:numPr>
          <w:ilvl w:val="0"/>
          <w:numId w:val="26"/>
        </w:numPr>
        <w:tabs>
          <w:tab w:val="left" w:pos="2694"/>
          <w:tab w:val="left" w:pos="3544"/>
          <w:tab w:val="left" w:pos="4253"/>
        </w:tabs>
        <w:spacing w:after="120" w:line="240" w:lineRule="auto"/>
        <w:jc w:val="both"/>
        <w:rPr>
          <w:rFonts w:ascii="Times New Roman" w:hAnsi="Times New Roman"/>
          <w:sz w:val="28"/>
          <w:szCs w:val="28"/>
        </w:rPr>
      </w:pPr>
      <w:r w:rsidRPr="00477A92">
        <w:rPr>
          <w:rFonts w:ascii="Times New Roman" w:hAnsi="Times New Roman"/>
          <w:sz w:val="28"/>
          <w:szCs w:val="28"/>
          <w:lang w:val="uz-Cyrl-UZ"/>
        </w:rPr>
        <w:t>Умумий қоидалар</w:t>
      </w:r>
    </w:p>
    <w:p w:rsidR="004C37F2" w:rsidRPr="00477A92" w:rsidRDefault="004C37F2" w:rsidP="00A06E09">
      <w:pPr>
        <w:pStyle w:val="a4"/>
        <w:tabs>
          <w:tab w:val="left" w:pos="2694"/>
          <w:tab w:val="left" w:pos="3402"/>
          <w:tab w:val="left" w:pos="3544"/>
          <w:tab w:val="left" w:pos="4253"/>
        </w:tabs>
        <w:spacing w:after="120" w:line="240" w:lineRule="auto"/>
        <w:ind w:left="1430"/>
        <w:jc w:val="both"/>
        <w:rPr>
          <w:rFonts w:ascii="Times New Roman" w:hAnsi="Times New Roman"/>
          <w:sz w:val="28"/>
          <w:szCs w:val="28"/>
        </w:rPr>
      </w:pPr>
    </w:p>
    <w:p w:rsidR="00AC30F3" w:rsidRPr="00477A92" w:rsidRDefault="00477A92" w:rsidP="00A06E09">
      <w:pPr>
        <w:pStyle w:val="a4"/>
        <w:numPr>
          <w:ilvl w:val="0"/>
          <w:numId w:val="26"/>
        </w:numPr>
        <w:autoSpaceDE w:val="0"/>
        <w:autoSpaceDN w:val="0"/>
        <w:adjustRightInd w:val="0"/>
        <w:spacing w:after="0" w:line="240" w:lineRule="auto"/>
        <w:jc w:val="both"/>
        <w:rPr>
          <w:rFonts w:ascii="Times New Roman" w:hAnsi="Times New Roman" w:cs="Times New Roman"/>
          <w:noProof/>
          <w:sz w:val="28"/>
          <w:szCs w:val="28"/>
          <w:lang w:val="uz-Cyrl-UZ"/>
        </w:rPr>
      </w:pPr>
      <w:r>
        <w:rPr>
          <w:rFonts w:ascii="Times New Roman" w:hAnsi="Times New Roman" w:cs="Times New Roman"/>
          <w:noProof/>
          <w:sz w:val="28"/>
          <w:szCs w:val="28"/>
        </w:rPr>
        <w:t>О</w:t>
      </w:r>
      <w:r w:rsidRPr="00477A92">
        <w:rPr>
          <w:rFonts w:ascii="Times New Roman" w:hAnsi="Times New Roman" w:cs="Times New Roman"/>
          <w:noProof/>
          <w:sz w:val="28"/>
          <w:szCs w:val="28"/>
          <w:lang w:val="uz-Cyrl-UZ"/>
        </w:rPr>
        <w:t>воз бериш ҳуқуқи ва акциядорларнинг умумий йиғилишида овоз беришнинг умумий тартиби</w:t>
      </w:r>
    </w:p>
    <w:p w:rsidR="004C37F2" w:rsidRPr="00477A92" w:rsidRDefault="004C37F2" w:rsidP="00A06E09">
      <w:pPr>
        <w:pStyle w:val="a4"/>
        <w:tabs>
          <w:tab w:val="left" w:pos="2694"/>
          <w:tab w:val="left" w:pos="3402"/>
          <w:tab w:val="left" w:pos="3544"/>
          <w:tab w:val="left" w:pos="4253"/>
        </w:tabs>
        <w:spacing w:after="120" w:line="240" w:lineRule="auto"/>
        <w:ind w:left="851" w:hanging="141"/>
        <w:jc w:val="both"/>
        <w:rPr>
          <w:rFonts w:ascii="Times New Roman" w:hAnsi="Times New Roman"/>
          <w:sz w:val="28"/>
          <w:szCs w:val="28"/>
          <w:lang w:val="uz-Cyrl-UZ"/>
        </w:rPr>
      </w:pPr>
    </w:p>
    <w:p w:rsidR="00AC30F3" w:rsidRPr="00477A92" w:rsidRDefault="00477A92" w:rsidP="00A06E09">
      <w:pPr>
        <w:pStyle w:val="a4"/>
        <w:numPr>
          <w:ilvl w:val="0"/>
          <w:numId w:val="26"/>
        </w:numPr>
        <w:tabs>
          <w:tab w:val="left" w:pos="851"/>
        </w:tabs>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И</w:t>
      </w:r>
      <w:r w:rsidRPr="00477A92">
        <w:rPr>
          <w:rFonts w:ascii="Times New Roman" w:hAnsi="Times New Roman" w:cs="Times New Roman"/>
          <w:sz w:val="28"/>
          <w:szCs w:val="28"/>
          <w:lang w:val="uz-Cyrl-UZ"/>
        </w:rPr>
        <w:t xml:space="preserve">шчи органларни сайлаш, </w:t>
      </w:r>
      <w:r w:rsidRPr="00477A92">
        <w:rPr>
          <w:rFonts w:ascii="Times New Roman" w:hAnsi="Times New Roman" w:cs="Times New Roman"/>
          <w:noProof/>
          <w:sz w:val="28"/>
          <w:szCs w:val="28"/>
          <w:lang w:val="uz-Cyrl-UZ"/>
        </w:rPr>
        <w:t>акциядорларнинг умумий йиғилишининг регламанти ва овоз бериш тартибини тасдиқлашда овоз бериш тартиби</w:t>
      </w:r>
    </w:p>
    <w:p w:rsidR="004C37F2" w:rsidRPr="00477A92" w:rsidRDefault="004C37F2" w:rsidP="00A06E09">
      <w:pPr>
        <w:pStyle w:val="a4"/>
        <w:tabs>
          <w:tab w:val="left" w:pos="2694"/>
          <w:tab w:val="left" w:pos="3402"/>
          <w:tab w:val="left" w:pos="3544"/>
          <w:tab w:val="left" w:pos="4253"/>
        </w:tabs>
        <w:spacing w:after="120" w:line="240" w:lineRule="auto"/>
        <w:ind w:left="851" w:hanging="141"/>
        <w:jc w:val="both"/>
        <w:rPr>
          <w:rFonts w:ascii="Times New Roman" w:hAnsi="Times New Roman"/>
          <w:sz w:val="28"/>
          <w:szCs w:val="28"/>
          <w:lang w:val="uz-Cyrl-UZ"/>
        </w:rPr>
      </w:pPr>
    </w:p>
    <w:p w:rsidR="00AC30F3" w:rsidRPr="00477A92" w:rsidRDefault="00477A92" w:rsidP="00A06E09">
      <w:pPr>
        <w:pStyle w:val="a4"/>
        <w:numPr>
          <w:ilvl w:val="0"/>
          <w:numId w:val="26"/>
        </w:numPr>
        <w:tabs>
          <w:tab w:val="left" w:pos="851"/>
        </w:tabs>
        <w:spacing w:after="0"/>
        <w:jc w:val="both"/>
        <w:rPr>
          <w:rFonts w:ascii="Times New Roman" w:hAnsi="Times New Roman"/>
          <w:sz w:val="28"/>
          <w:szCs w:val="28"/>
          <w:lang w:val="uz-Cyrl-UZ"/>
        </w:rPr>
      </w:pPr>
      <w:r>
        <w:rPr>
          <w:rFonts w:ascii="Times New Roman" w:hAnsi="Times New Roman" w:cs="Times New Roman"/>
          <w:noProof/>
          <w:sz w:val="28"/>
          <w:szCs w:val="28"/>
          <w:lang w:val="uz-Cyrl-UZ"/>
        </w:rPr>
        <w:t>А</w:t>
      </w:r>
      <w:r w:rsidRPr="00477A92">
        <w:rPr>
          <w:rFonts w:ascii="Times New Roman" w:hAnsi="Times New Roman" w:cs="Times New Roman"/>
          <w:noProof/>
          <w:sz w:val="28"/>
          <w:szCs w:val="28"/>
          <w:lang w:val="uz-Cyrl-UZ"/>
        </w:rPr>
        <w:t>кциядорларнинг умумий йиғилишида кун тартиби масалалари бўйича қарор қабул қилишда овоз бериш тартиби</w:t>
      </w:r>
    </w:p>
    <w:p w:rsidR="004C37F2" w:rsidRPr="00477A92" w:rsidRDefault="004C37F2" w:rsidP="00A06E09">
      <w:pPr>
        <w:pStyle w:val="a4"/>
        <w:tabs>
          <w:tab w:val="left" w:pos="2694"/>
          <w:tab w:val="left" w:pos="3402"/>
          <w:tab w:val="left" w:pos="3544"/>
          <w:tab w:val="left" w:pos="4253"/>
        </w:tabs>
        <w:spacing w:after="120" w:line="240" w:lineRule="auto"/>
        <w:ind w:left="851" w:hanging="141"/>
        <w:jc w:val="both"/>
        <w:rPr>
          <w:rFonts w:ascii="Times New Roman" w:hAnsi="Times New Roman"/>
          <w:sz w:val="28"/>
          <w:szCs w:val="28"/>
          <w:lang w:val="uz-Cyrl-UZ"/>
        </w:rPr>
      </w:pPr>
    </w:p>
    <w:p w:rsidR="00C304FC" w:rsidRPr="00477A92" w:rsidRDefault="00477A92" w:rsidP="00A06E09">
      <w:pPr>
        <w:pStyle w:val="a4"/>
        <w:numPr>
          <w:ilvl w:val="0"/>
          <w:numId w:val="26"/>
        </w:numPr>
        <w:tabs>
          <w:tab w:val="left" w:pos="851"/>
        </w:tabs>
        <w:spacing w:after="0"/>
        <w:jc w:val="both"/>
        <w:rPr>
          <w:rFonts w:ascii="Times New Roman" w:hAnsi="Times New Roman"/>
          <w:sz w:val="28"/>
          <w:szCs w:val="28"/>
          <w:lang w:val="uz-Cyrl-UZ"/>
        </w:rPr>
      </w:pPr>
      <w:r>
        <w:rPr>
          <w:rFonts w:ascii="Times New Roman" w:hAnsi="Times New Roman"/>
          <w:sz w:val="28"/>
          <w:szCs w:val="28"/>
          <w:lang w:val="uz-Cyrl-UZ"/>
        </w:rPr>
        <w:t>К</w:t>
      </w:r>
      <w:r w:rsidRPr="00477A92">
        <w:rPr>
          <w:rFonts w:ascii="Times New Roman" w:hAnsi="Times New Roman"/>
          <w:sz w:val="28"/>
          <w:szCs w:val="28"/>
          <w:lang w:val="uz-Cyrl-UZ"/>
        </w:rPr>
        <w:t>узатув кенгаши аъзоларини сайлашда овоз бериш тартиби</w:t>
      </w:r>
    </w:p>
    <w:p w:rsidR="004C37F2" w:rsidRPr="00477A92" w:rsidRDefault="004C37F2" w:rsidP="00A06E09">
      <w:pPr>
        <w:pStyle w:val="a4"/>
        <w:tabs>
          <w:tab w:val="left" w:pos="2694"/>
          <w:tab w:val="left" w:pos="3402"/>
          <w:tab w:val="left" w:pos="3544"/>
          <w:tab w:val="left" w:pos="4253"/>
        </w:tabs>
        <w:spacing w:after="120" w:line="240" w:lineRule="auto"/>
        <w:ind w:left="851" w:hanging="141"/>
        <w:jc w:val="both"/>
        <w:rPr>
          <w:rFonts w:ascii="Times New Roman" w:hAnsi="Times New Roman"/>
          <w:sz w:val="28"/>
          <w:szCs w:val="28"/>
          <w:lang w:val="uz-Cyrl-UZ"/>
        </w:rPr>
      </w:pPr>
    </w:p>
    <w:p w:rsidR="00C304FC" w:rsidRPr="00477A92" w:rsidRDefault="00477A92" w:rsidP="00A06E09">
      <w:pPr>
        <w:pStyle w:val="a4"/>
        <w:numPr>
          <w:ilvl w:val="0"/>
          <w:numId w:val="26"/>
        </w:numPr>
        <w:tabs>
          <w:tab w:val="left" w:pos="851"/>
        </w:tabs>
        <w:spacing w:after="0"/>
        <w:jc w:val="both"/>
        <w:rPr>
          <w:rFonts w:ascii="Times New Roman" w:hAnsi="Times New Roman"/>
          <w:sz w:val="28"/>
          <w:szCs w:val="28"/>
          <w:lang w:val="uz-Cyrl-UZ"/>
        </w:rPr>
      </w:pPr>
      <w:r>
        <w:rPr>
          <w:rFonts w:ascii="Times New Roman" w:hAnsi="Times New Roman"/>
          <w:sz w:val="28"/>
          <w:szCs w:val="28"/>
          <w:lang w:val="uz-Cyrl-UZ"/>
        </w:rPr>
        <w:t>А</w:t>
      </w:r>
      <w:r w:rsidRPr="00477A92">
        <w:rPr>
          <w:rFonts w:ascii="Times New Roman" w:hAnsi="Times New Roman" w:cs="Times New Roman"/>
          <w:noProof/>
          <w:sz w:val="28"/>
          <w:szCs w:val="28"/>
          <w:lang w:val="uz-Cyrl-UZ"/>
        </w:rPr>
        <w:t>кциядорларнинг умумий йиғилишида кун тартиби масалалари бўйича овоз беришнинг хусусиятлари</w:t>
      </w:r>
    </w:p>
    <w:p w:rsidR="004C37F2" w:rsidRPr="00477A92" w:rsidRDefault="004C37F2" w:rsidP="00A06E09">
      <w:pPr>
        <w:pStyle w:val="a4"/>
        <w:tabs>
          <w:tab w:val="left" w:pos="2694"/>
          <w:tab w:val="left" w:pos="3402"/>
          <w:tab w:val="left" w:pos="3544"/>
          <w:tab w:val="left" w:pos="4253"/>
        </w:tabs>
        <w:spacing w:after="120" w:line="240" w:lineRule="auto"/>
        <w:ind w:left="851" w:hanging="141"/>
        <w:jc w:val="both"/>
        <w:rPr>
          <w:rFonts w:ascii="Times New Roman" w:hAnsi="Times New Roman"/>
          <w:sz w:val="28"/>
          <w:szCs w:val="28"/>
          <w:lang w:val="uz-Cyrl-UZ"/>
        </w:rPr>
      </w:pPr>
    </w:p>
    <w:p w:rsidR="004C37F2" w:rsidRPr="00477A92" w:rsidRDefault="00477A92" w:rsidP="00477A92">
      <w:pPr>
        <w:pStyle w:val="a4"/>
        <w:numPr>
          <w:ilvl w:val="0"/>
          <w:numId w:val="26"/>
        </w:numPr>
        <w:tabs>
          <w:tab w:val="left" w:pos="851"/>
        </w:tabs>
        <w:spacing w:after="0"/>
        <w:jc w:val="both"/>
        <w:rPr>
          <w:rFonts w:ascii="Times New Roman" w:hAnsi="Times New Roman"/>
          <w:sz w:val="28"/>
          <w:szCs w:val="28"/>
          <w:lang w:val="uz-Cyrl-UZ"/>
        </w:rPr>
      </w:pPr>
      <w:r>
        <w:rPr>
          <w:rFonts w:ascii="Times New Roman" w:hAnsi="Times New Roman"/>
          <w:sz w:val="28"/>
          <w:szCs w:val="28"/>
          <w:lang w:val="uz-Cyrl-UZ"/>
        </w:rPr>
        <w:t>А</w:t>
      </w:r>
      <w:r w:rsidRPr="00477A92">
        <w:rPr>
          <w:rFonts w:ascii="Times New Roman" w:hAnsi="Times New Roman" w:cs="Times New Roman"/>
          <w:noProof/>
          <w:sz w:val="28"/>
          <w:szCs w:val="28"/>
          <w:lang w:val="uz-Cyrl-UZ"/>
        </w:rPr>
        <w:t>кциядорларнинг умумий йиғилишида акциядорларнинг (уларнинг вакилларининг) масофавий тарзда иштирок этиш ва овоз бериш тартиби</w:t>
      </w:r>
    </w:p>
    <w:p w:rsidR="004C37F2" w:rsidRPr="00477A92" w:rsidRDefault="00477A92" w:rsidP="00477A92">
      <w:pPr>
        <w:pStyle w:val="1"/>
        <w:numPr>
          <w:ilvl w:val="0"/>
          <w:numId w:val="26"/>
        </w:numPr>
        <w:ind w:left="0" w:firstLine="142"/>
        <w:rPr>
          <w:rFonts w:ascii="Times New Roman" w:eastAsiaTheme="minorHAnsi" w:hAnsi="Times New Roman"/>
          <w:b w:val="0"/>
          <w:bCs w:val="0"/>
          <w:kern w:val="0"/>
          <w:sz w:val="28"/>
          <w:szCs w:val="28"/>
        </w:rPr>
      </w:pPr>
      <w:r>
        <w:rPr>
          <w:rFonts w:ascii="Times New Roman" w:eastAsiaTheme="minorHAnsi" w:hAnsi="Times New Roman"/>
          <w:b w:val="0"/>
          <w:bCs w:val="0"/>
          <w:kern w:val="0"/>
          <w:sz w:val="28"/>
          <w:szCs w:val="28"/>
          <w:lang w:val="uz-Cyrl-UZ"/>
        </w:rPr>
        <w:t>А</w:t>
      </w:r>
      <w:r w:rsidRPr="00477A92">
        <w:rPr>
          <w:rFonts w:ascii="Times New Roman" w:eastAsiaTheme="minorHAnsi" w:hAnsi="Times New Roman"/>
          <w:b w:val="0"/>
          <w:bCs w:val="0"/>
          <w:kern w:val="0"/>
          <w:sz w:val="28"/>
          <w:szCs w:val="28"/>
          <w:lang w:val="uz-Cyrl-UZ"/>
        </w:rPr>
        <w:t>хборотни ошкор қилиш</w:t>
      </w:r>
    </w:p>
    <w:p w:rsidR="00C304FC" w:rsidRPr="00477A92" w:rsidRDefault="00477A92" w:rsidP="00C304FC">
      <w:pPr>
        <w:pStyle w:val="1"/>
        <w:numPr>
          <w:ilvl w:val="0"/>
          <w:numId w:val="26"/>
        </w:numPr>
        <w:rPr>
          <w:rFonts w:ascii="Times New Roman" w:eastAsiaTheme="minorHAnsi" w:hAnsi="Times New Roman"/>
          <w:b w:val="0"/>
          <w:bCs w:val="0"/>
          <w:kern w:val="0"/>
          <w:sz w:val="28"/>
          <w:szCs w:val="28"/>
        </w:rPr>
      </w:pPr>
      <w:r>
        <w:rPr>
          <w:rFonts w:ascii="Times New Roman" w:eastAsia="Calibri" w:hAnsi="Times New Roman"/>
          <w:b w:val="0"/>
          <w:bCs w:val="0"/>
          <w:kern w:val="0"/>
          <w:sz w:val="28"/>
          <w:szCs w:val="28"/>
          <w:lang w:val="uz-Cyrl-UZ"/>
        </w:rPr>
        <w:t xml:space="preserve">  Я</w:t>
      </w:r>
      <w:r w:rsidRPr="00477A92">
        <w:rPr>
          <w:rFonts w:ascii="Times New Roman" w:eastAsia="Calibri" w:hAnsi="Times New Roman"/>
          <w:b w:val="0"/>
          <w:bCs w:val="0"/>
          <w:kern w:val="0"/>
          <w:sz w:val="28"/>
          <w:szCs w:val="28"/>
          <w:lang w:val="uz-Cyrl-UZ"/>
        </w:rPr>
        <w:t>кунловчи қоидалар</w:t>
      </w:r>
    </w:p>
    <w:p w:rsidR="004C37F2" w:rsidRPr="00C304FC" w:rsidRDefault="004C37F2" w:rsidP="004C37F2">
      <w:pPr>
        <w:pStyle w:val="a4"/>
        <w:tabs>
          <w:tab w:val="left" w:pos="2694"/>
          <w:tab w:val="left" w:pos="3402"/>
          <w:tab w:val="left" w:pos="3544"/>
          <w:tab w:val="left" w:pos="4253"/>
        </w:tabs>
        <w:spacing w:after="120" w:line="240" w:lineRule="auto"/>
        <w:ind w:left="1430"/>
        <w:rPr>
          <w:rFonts w:ascii="Times New Roman" w:hAnsi="Times New Roman"/>
          <w:b/>
          <w:sz w:val="28"/>
          <w:szCs w:val="28"/>
        </w:rPr>
      </w:pPr>
    </w:p>
    <w:p w:rsidR="004C37F2" w:rsidRPr="00C304FC" w:rsidRDefault="004C37F2" w:rsidP="004C37F2">
      <w:pPr>
        <w:pStyle w:val="a4"/>
        <w:tabs>
          <w:tab w:val="left" w:pos="2694"/>
          <w:tab w:val="left" w:pos="3402"/>
          <w:tab w:val="left" w:pos="3544"/>
          <w:tab w:val="left" w:pos="4253"/>
        </w:tabs>
        <w:spacing w:after="120" w:line="240" w:lineRule="auto"/>
        <w:ind w:left="1430"/>
        <w:rPr>
          <w:rFonts w:ascii="Times New Roman" w:hAnsi="Times New Roman"/>
          <w:b/>
          <w:sz w:val="28"/>
          <w:szCs w:val="28"/>
        </w:rPr>
      </w:pPr>
    </w:p>
    <w:p w:rsidR="004C37F2" w:rsidRPr="00C304FC" w:rsidRDefault="004C37F2" w:rsidP="004C37F2">
      <w:pPr>
        <w:pStyle w:val="a4"/>
        <w:tabs>
          <w:tab w:val="left" w:pos="2694"/>
          <w:tab w:val="left" w:pos="3402"/>
          <w:tab w:val="left" w:pos="3544"/>
          <w:tab w:val="left" w:pos="4253"/>
        </w:tabs>
        <w:spacing w:after="120" w:line="240" w:lineRule="auto"/>
        <w:ind w:left="1430"/>
        <w:rPr>
          <w:rFonts w:ascii="Times New Roman" w:hAnsi="Times New Roman"/>
          <w:b/>
          <w:sz w:val="28"/>
          <w:szCs w:val="28"/>
        </w:rPr>
      </w:pPr>
    </w:p>
    <w:p w:rsidR="004C37F2" w:rsidRDefault="004C37F2" w:rsidP="004C37F2">
      <w:pPr>
        <w:pStyle w:val="a4"/>
        <w:tabs>
          <w:tab w:val="left" w:pos="2694"/>
          <w:tab w:val="left" w:pos="3402"/>
          <w:tab w:val="left" w:pos="3544"/>
          <w:tab w:val="left" w:pos="4253"/>
        </w:tabs>
        <w:spacing w:after="120" w:line="240" w:lineRule="auto"/>
        <w:ind w:left="1430"/>
        <w:rPr>
          <w:rFonts w:ascii="Times New Roman" w:hAnsi="Times New Roman"/>
          <w:b/>
          <w:sz w:val="26"/>
          <w:szCs w:val="26"/>
        </w:rPr>
      </w:pPr>
    </w:p>
    <w:p w:rsidR="004C37F2" w:rsidRDefault="004C37F2" w:rsidP="004C37F2">
      <w:pPr>
        <w:pStyle w:val="a4"/>
        <w:tabs>
          <w:tab w:val="left" w:pos="2694"/>
          <w:tab w:val="left" w:pos="3402"/>
          <w:tab w:val="left" w:pos="3544"/>
          <w:tab w:val="left" w:pos="4253"/>
        </w:tabs>
        <w:spacing w:after="120" w:line="240" w:lineRule="auto"/>
        <w:ind w:left="1430"/>
        <w:rPr>
          <w:rFonts w:ascii="Times New Roman" w:hAnsi="Times New Roman"/>
          <w:b/>
          <w:sz w:val="26"/>
          <w:szCs w:val="26"/>
        </w:rPr>
      </w:pPr>
    </w:p>
    <w:p w:rsidR="004C37F2" w:rsidRPr="00A06E09" w:rsidRDefault="004C37F2" w:rsidP="00A06E09">
      <w:pPr>
        <w:tabs>
          <w:tab w:val="left" w:pos="2694"/>
          <w:tab w:val="left" w:pos="3402"/>
          <w:tab w:val="left" w:pos="3544"/>
          <w:tab w:val="left" w:pos="4253"/>
        </w:tabs>
        <w:spacing w:before="120" w:after="0" w:line="240" w:lineRule="auto"/>
        <w:rPr>
          <w:rFonts w:ascii="Times New Roman" w:hAnsi="Times New Roman"/>
          <w:b/>
          <w:sz w:val="26"/>
          <w:szCs w:val="26"/>
          <w:lang w:val="uz-Cyrl-UZ"/>
        </w:rPr>
      </w:pPr>
    </w:p>
    <w:p w:rsidR="00A06E09" w:rsidRDefault="00A06E09" w:rsidP="00B028EB">
      <w:pPr>
        <w:tabs>
          <w:tab w:val="left" w:pos="2694"/>
          <w:tab w:val="left" w:pos="3402"/>
          <w:tab w:val="left" w:pos="3544"/>
          <w:tab w:val="left" w:pos="4253"/>
        </w:tabs>
        <w:spacing w:before="120" w:after="0" w:line="240" w:lineRule="auto"/>
        <w:jc w:val="center"/>
        <w:rPr>
          <w:rFonts w:ascii="Times New Roman" w:hAnsi="Times New Roman"/>
          <w:b/>
          <w:sz w:val="26"/>
          <w:szCs w:val="26"/>
          <w:lang w:val="uz-Cyrl-UZ"/>
        </w:rPr>
      </w:pPr>
    </w:p>
    <w:p w:rsidR="00A06E09" w:rsidRDefault="00A06E09" w:rsidP="00B028EB">
      <w:pPr>
        <w:tabs>
          <w:tab w:val="left" w:pos="2694"/>
          <w:tab w:val="left" w:pos="3402"/>
          <w:tab w:val="left" w:pos="3544"/>
          <w:tab w:val="left" w:pos="4253"/>
        </w:tabs>
        <w:spacing w:before="120" w:after="0" w:line="240" w:lineRule="auto"/>
        <w:jc w:val="center"/>
        <w:rPr>
          <w:rFonts w:ascii="Times New Roman" w:hAnsi="Times New Roman"/>
          <w:b/>
          <w:sz w:val="26"/>
          <w:szCs w:val="26"/>
          <w:lang w:val="uz-Cyrl-UZ"/>
        </w:rPr>
      </w:pPr>
    </w:p>
    <w:p w:rsidR="00A06E09" w:rsidRDefault="00A06E09" w:rsidP="00B028EB">
      <w:pPr>
        <w:tabs>
          <w:tab w:val="left" w:pos="2694"/>
          <w:tab w:val="left" w:pos="3402"/>
          <w:tab w:val="left" w:pos="3544"/>
          <w:tab w:val="left" w:pos="4253"/>
        </w:tabs>
        <w:spacing w:before="120" w:after="0" w:line="240" w:lineRule="auto"/>
        <w:jc w:val="center"/>
        <w:rPr>
          <w:rFonts w:ascii="Times New Roman" w:hAnsi="Times New Roman"/>
          <w:b/>
          <w:sz w:val="26"/>
          <w:szCs w:val="26"/>
          <w:lang w:val="uz-Cyrl-UZ"/>
        </w:rPr>
      </w:pPr>
    </w:p>
    <w:p w:rsidR="00A41D5C" w:rsidRDefault="00A41D5C" w:rsidP="00B028EB">
      <w:pPr>
        <w:tabs>
          <w:tab w:val="left" w:pos="2694"/>
          <w:tab w:val="left" w:pos="3402"/>
          <w:tab w:val="left" w:pos="3544"/>
          <w:tab w:val="left" w:pos="4253"/>
        </w:tabs>
        <w:spacing w:before="120" w:after="0" w:line="240" w:lineRule="auto"/>
        <w:jc w:val="center"/>
        <w:rPr>
          <w:rFonts w:ascii="Times New Roman" w:hAnsi="Times New Roman"/>
          <w:b/>
          <w:sz w:val="26"/>
          <w:szCs w:val="26"/>
          <w:lang w:val="uz-Cyrl-UZ"/>
        </w:rPr>
      </w:pPr>
    </w:p>
    <w:p w:rsidR="00477A92" w:rsidRDefault="00477A92" w:rsidP="00B028EB">
      <w:pPr>
        <w:tabs>
          <w:tab w:val="left" w:pos="2694"/>
          <w:tab w:val="left" w:pos="3402"/>
          <w:tab w:val="left" w:pos="3544"/>
          <w:tab w:val="left" w:pos="4253"/>
        </w:tabs>
        <w:spacing w:before="120" w:after="0" w:line="240" w:lineRule="auto"/>
        <w:jc w:val="center"/>
        <w:rPr>
          <w:rFonts w:ascii="Times New Roman" w:hAnsi="Times New Roman"/>
          <w:b/>
          <w:sz w:val="26"/>
          <w:szCs w:val="26"/>
        </w:rPr>
      </w:pPr>
    </w:p>
    <w:p w:rsidR="00477A92" w:rsidRDefault="00477A92" w:rsidP="00B028EB">
      <w:pPr>
        <w:tabs>
          <w:tab w:val="left" w:pos="2694"/>
          <w:tab w:val="left" w:pos="3402"/>
          <w:tab w:val="left" w:pos="3544"/>
          <w:tab w:val="left" w:pos="4253"/>
        </w:tabs>
        <w:spacing w:before="120" w:after="0" w:line="240" w:lineRule="auto"/>
        <w:jc w:val="center"/>
        <w:rPr>
          <w:rFonts w:ascii="Times New Roman" w:hAnsi="Times New Roman"/>
          <w:b/>
          <w:sz w:val="26"/>
          <w:szCs w:val="26"/>
        </w:rPr>
      </w:pPr>
    </w:p>
    <w:p w:rsidR="00477A92" w:rsidRDefault="00477A92" w:rsidP="00B028EB">
      <w:pPr>
        <w:tabs>
          <w:tab w:val="left" w:pos="2694"/>
          <w:tab w:val="left" w:pos="3402"/>
          <w:tab w:val="left" w:pos="3544"/>
          <w:tab w:val="left" w:pos="4253"/>
        </w:tabs>
        <w:spacing w:before="120" w:after="0" w:line="240" w:lineRule="auto"/>
        <w:jc w:val="center"/>
        <w:rPr>
          <w:rFonts w:ascii="Times New Roman" w:hAnsi="Times New Roman"/>
          <w:b/>
          <w:sz w:val="26"/>
          <w:szCs w:val="26"/>
        </w:rPr>
      </w:pPr>
    </w:p>
    <w:p w:rsidR="00477A92" w:rsidRDefault="00477A92" w:rsidP="00B028EB">
      <w:pPr>
        <w:tabs>
          <w:tab w:val="left" w:pos="2694"/>
          <w:tab w:val="left" w:pos="3402"/>
          <w:tab w:val="left" w:pos="3544"/>
          <w:tab w:val="left" w:pos="4253"/>
        </w:tabs>
        <w:spacing w:before="120" w:after="0" w:line="240" w:lineRule="auto"/>
        <w:jc w:val="center"/>
        <w:rPr>
          <w:rFonts w:ascii="Times New Roman" w:hAnsi="Times New Roman"/>
          <w:b/>
          <w:sz w:val="26"/>
          <w:szCs w:val="26"/>
          <w:lang w:val="uz-Cyrl-UZ"/>
        </w:rPr>
      </w:pPr>
    </w:p>
    <w:p w:rsidR="00A91E40" w:rsidRPr="00A91E40" w:rsidRDefault="00A91E40" w:rsidP="00B028EB">
      <w:pPr>
        <w:tabs>
          <w:tab w:val="left" w:pos="2694"/>
          <w:tab w:val="left" w:pos="3402"/>
          <w:tab w:val="left" w:pos="3544"/>
          <w:tab w:val="left" w:pos="4253"/>
        </w:tabs>
        <w:spacing w:before="120" w:after="0" w:line="240" w:lineRule="auto"/>
        <w:jc w:val="center"/>
        <w:rPr>
          <w:rFonts w:ascii="Times New Roman" w:hAnsi="Times New Roman"/>
          <w:b/>
          <w:sz w:val="26"/>
          <w:szCs w:val="26"/>
          <w:lang w:val="uz-Cyrl-UZ"/>
        </w:rPr>
      </w:pPr>
    </w:p>
    <w:p w:rsidR="00477A92" w:rsidRDefault="00477A92" w:rsidP="00B028EB">
      <w:pPr>
        <w:tabs>
          <w:tab w:val="left" w:pos="2694"/>
          <w:tab w:val="left" w:pos="3402"/>
          <w:tab w:val="left" w:pos="3544"/>
          <w:tab w:val="left" w:pos="4253"/>
        </w:tabs>
        <w:spacing w:before="120" w:after="0" w:line="240" w:lineRule="auto"/>
        <w:jc w:val="center"/>
        <w:rPr>
          <w:rFonts w:ascii="Times New Roman" w:hAnsi="Times New Roman"/>
          <w:b/>
          <w:sz w:val="26"/>
          <w:szCs w:val="26"/>
        </w:rPr>
      </w:pPr>
    </w:p>
    <w:p w:rsidR="00047B7C" w:rsidRDefault="00047B7C" w:rsidP="00B028EB">
      <w:pPr>
        <w:tabs>
          <w:tab w:val="left" w:pos="2694"/>
          <w:tab w:val="left" w:pos="3402"/>
          <w:tab w:val="left" w:pos="3544"/>
          <w:tab w:val="left" w:pos="4253"/>
        </w:tabs>
        <w:spacing w:before="120" w:after="0" w:line="240" w:lineRule="auto"/>
        <w:jc w:val="center"/>
        <w:rPr>
          <w:rFonts w:ascii="Times New Roman" w:hAnsi="Times New Roman"/>
          <w:b/>
          <w:sz w:val="24"/>
          <w:szCs w:val="24"/>
          <w:lang w:val="en-US"/>
        </w:rPr>
      </w:pPr>
    </w:p>
    <w:p w:rsidR="00047B7C" w:rsidRDefault="00047B7C" w:rsidP="00B028EB">
      <w:pPr>
        <w:tabs>
          <w:tab w:val="left" w:pos="2694"/>
          <w:tab w:val="left" w:pos="3402"/>
          <w:tab w:val="left" w:pos="3544"/>
          <w:tab w:val="left" w:pos="4253"/>
        </w:tabs>
        <w:spacing w:before="120" w:after="0" w:line="240" w:lineRule="auto"/>
        <w:jc w:val="center"/>
        <w:rPr>
          <w:rFonts w:ascii="Times New Roman" w:hAnsi="Times New Roman"/>
          <w:b/>
          <w:sz w:val="24"/>
          <w:szCs w:val="24"/>
          <w:lang w:val="en-US"/>
        </w:rPr>
      </w:pPr>
    </w:p>
    <w:p w:rsidR="0073638C" w:rsidRPr="00047B7C" w:rsidRDefault="00B028EB" w:rsidP="00B028EB">
      <w:pPr>
        <w:tabs>
          <w:tab w:val="left" w:pos="2694"/>
          <w:tab w:val="left" w:pos="3402"/>
          <w:tab w:val="left" w:pos="3544"/>
          <w:tab w:val="left" w:pos="4253"/>
        </w:tabs>
        <w:spacing w:before="120" w:after="0" w:line="240" w:lineRule="auto"/>
        <w:jc w:val="center"/>
        <w:rPr>
          <w:rFonts w:ascii="Times New Roman" w:hAnsi="Times New Roman"/>
          <w:b/>
          <w:sz w:val="24"/>
          <w:szCs w:val="24"/>
          <w:lang w:val="uz-Cyrl-UZ"/>
        </w:rPr>
      </w:pPr>
      <w:r w:rsidRPr="00047B7C">
        <w:rPr>
          <w:rFonts w:ascii="Times New Roman" w:hAnsi="Times New Roman"/>
          <w:b/>
          <w:sz w:val="24"/>
          <w:szCs w:val="24"/>
          <w:lang w:val="en-US"/>
        </w:rPr>
        <w:t>I</w:t>
      </w:r>
      <w:r w:rsidRPr="00047B7C">
        <w:rPr>
          <w:rFonts w:ascii="Times New Roman" w:hAnsi="Times New Roman"/>
          <w:b/>
          <w:sz w:val="24"/>
          <w:szCs w:val="24"/>
        </w:rPr>
        <w:t xml:space="preserve">. </w:t>
      </w:r>
      <w:r w:rsidR="00A41D5C" w:rsidRPr="00047B7C">
        <w:rPr>
          <w:rFonts w:ascii="Times New Roman" w:hAnsi="Times New Roman"/>
          <w:b/>
          <w:sz w:val="24"/>
          <w:szCs w:val="24"/>
          <w:lang w:val="uz-Cyrl-UZ"/>
        </w:rPr>
        <w:t>УМУМИЙ ҚОИДАЛАР</w:t>
      </w:r>
    </w:p>
    <w:p w:rsidR="0073638C" w:rsidRPr="00047B7C" w:rsidRDefault="00926217" w:rsidP="00B028EB">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sz w:val="24"/>
          <w:szCs w:val="24"/>
          <w:lang w:val="uz-Cyrl-UZ"/>
        </w:rPr>
        <w:t xml:space="preserve">Мазкур </w:t>
      </w:r>
      <w:r w:rsidR="00917195" w:rsidRPr="00047B7C">
        <w:rPr>
          <w:rFonts w:ascii="Times New Roman" w:hAnsi="Times New Roman"/>
          <w:sz w:val="24"/>
          <w:szCs w:val="24"/>
          <w:lang w:val="uz-Cyrl-UZ"/>
        </w:rPr>
        <w:t>“</w:t>
      </w:r>
      <w:r w:rsidR="00BF392D" w:rsidRPr="00047B7C">
        <w:rPr>
          <w:rFonts w:ascii="Times New Roman" w:hAnsi="Times New Roman"/>
          <w:b/>
          <w:sz w:val="24"/>
          <w:szCs w:val="24"/>
          <w:lang w:val="uz-Cyrl-UZ"/>
        </w:rPr>
        <w:t>NAVRO’Z DEHQON BOZORI</w:t>
      </w:r>
      <w:r w:rsidR="00917195" w:rsidRPr="00047B7C">
        <w:rPr>
          <w:rFonts w:ascii="Times New Roman" w:hAnsi="Times New Roman"/>
          <w:b/>
          <w:sz w:val="24"/>
          <w:szCs w:val="24"/>
          <w:lang w:val="uz-Cyrl-UZ"/>
        </w:rPr>
        <w:t>”</w:t>
      </w:r>
      <w:r w:rsidRPr="00047B7C">
        <w:rPr>
          <w:sz w:val="24"/>
          <w:szCs w:val="24"/>
          <w:lang w:val="uz-Cyrl-UZ"/>
        </w:rPr>
        <w:t xml:space="preserve"> </w:t>
      </w:r>
      <w:r w:rsidR="00917195" w:rsidRPr="00047B7C">
        <w:rPr>
          <w:rFonts w:ascii="Times New Roman" w:hAnsi="Times New Roman"/>
          <w:b/>
          <w:bCs/>
          <w:sz w:val="24"/>
          <w:szCs w:val="24"/>
          <w:lang w:val="uz-Latn-UZ"/>
        </w:rPr>
        <w:t>AJ</w:t>
      </w:r>
      <w:r w:rsidRPr="00047B7C">
        <w:rPr>
          <w:rFonts w:ascii="Times New Roman" w:hAnsi="Times New Roman" w:cs="Times New Roman"/>
          <w:sz w:val="24"/>
          <w:szCs w:val="24"/>
          <w:lang w:val="uz-Cyrl-UZ"/>
        </w:rPr>
        <w:t xml:space="preserve"> а</w:t>
      </w:r>
      <w:r w:rsidR="0038627A" w:rsidRPr="00047B7C">
        <w:rPr>
          <w:rFonts w:ascii="Times New Roman" w:hAnsi="Times New Roman" w:cs="Times New Roman"/>
          <w:sz w:val="24"/>
          <w:szCs w:val="24"/>
          <w:lang w:val="uz-Cyrl-UZ"/>
        </w:rPr>
        <w:t>кциядорларнинг умумий йиғилишида овоз бериш тўғрисида</w:t>
      </w:r>
      <w:r w:rsidRPr="00047B7C">
        <w:rPr>
          <w:rFonts w:ascii="Times New Roman" w:hAnsi="Times New Roman" w:cs="Times New Roman"/>
          <w:sz w:val="24"/>
          <w:szCs w:val="24"/>
          <w:lang w:val="uz-Cyrl-UZ"/>
        </w:rPr>
        <w:t>”</w:t>
      </w:r>
      <w:r w:rsidR="0038627A" w:rsidRPr="00047B7C">
        <w:rPr>
          <w:rFonts w:ascii="Times New Roman" w:hAnsi="Times New Roman" w:cs="Times New Roman"/>
          <w:sz w:val="24"/>
          <w:szCs w:val="24"/>
          <w:lang w:val="uz-Cyrl-UZ"/>
        </w:rPr>
        <w:t>ги</w:t>
      </w:r>
      <w:r w:rsidR="00A06E09" w:rsidRPr="00047B7C">
        <w:rPr>
          <w:rFonts w:ascii="Times New Roman" w:hAnsi="Times New Roman" w:cs="Times New Roman"/>
          <w:sz w:val="24"/>
          <w:szCs w:val="24"/>
          <w:lang w:val="uz-Cyrl-UZ"/>
        </w:rPr>
        <w:t xml:space="preserve"> </w:t>
      </w:r>
      <w:r w:rsidR="0038627A" w:rsidRPr="00047B7C">
        <w:rPr>
          <w:rFonts w:ascii="Times New Roman" w:hAnsi="Times New Roman"/>
          <w:sz w:val="24"/>
          <w:szCs w:val="24"/>
          <w:lang w:val="uz-Cyrl-UZ"/>
        </w:rPr>
        <w:t xml:space="preserve">Тартиб (кейинги ўринларда Тартиб деб аталади) </w:t>
      </w:r>
      <w:r w:rsidR="00917195" w:rsidRPr="00047B7C">
        <w:rPr>
          <w:rFonts w:ascii="Times New Roman" w:hAnsi="Times New Roman"/>
          <w:sz w:val="24"/>
          <w:szCs w:val="24"/>
          <w:lang w:val="uz-Cyrl-UZ"/>
        </w:rPr>
        <w:t>“</w:t>
      </w:r>
      <w:r w:rsidR="0038627A" w:rsidRPr="00047B7C">
        <w:rPr>
          <w:rFonts w:ascii="Times New Roman" w:hAnsi="Times New Roman"/>
          <w:sz w:val="24"/>
          <w:szCs w:val="24"/>
          <w:lang w:val="uz-Cyrl-UZ"/>
        </w:rPr>
        <w:t>Акциядорлик жамиятлари ва акциядорларнинг ҳуқуқларини ҳимоя қилиш тўғрисида</w:t>
      </w:r>
      <w:r w:rsidR="00917195" w:rsidRPr="00047B7C">
        <w:rPr>
          <w:rFonts w:ascii="Times New Roman" w:hAnsi="Times New Roman"/>
          <w:sz w:val="24"/>
          <w:szCs w:val="24"/>
          <w:lang w:val="uz-Cyrl-UZ"/>
        </w:rPr>
        <w:t>”</w:t>
      </w:r>
      <w:r w:rsidR="0038627A" w:rsidRPr="00047B7C">
        <w:rPr>
          <w:rFonts w:ascii="Times New Roman" w:hAnsi="Times New Roman"/>
          <w:sz w:val="24"/>
          <w:szCs w:val="24"/>
          <w:lang w:val="uz-Cyrl-UZ"/>
        </w:rPr>
        <w:t>ги Ўзбекистон Республикаси Қонуни (кейинги ўринларда Қонун деб аталади), Корпоратив бошқарув кодекси тавсиялари (</w:t>
      </w:r>
      <w:r w:rsidR="0038627A" w:rsidRPr="00047B7C">
        <w:rPr>
          <w:rFonts w:ascii="Times New Roman" w:hAnsi="Times New Roman"/>
          <w:noProof/>
          <w:sz w:val="24"/>
          <w:szCs w:val="24"/>
          <w:lang w:val="uz-Cyrl-UZ" w:eastAsia="ru-RU"/>
        </w:rPr>
        <w:t>Акциядорлик жамиятлари фаолиятининг самарадорлигини ошириш ва корпоратив бошқарув тизимини такомиллаштириш бўйича комиссия мажлисининг 31.12.2015 й. 9-сонли баённомаси билан тасдиқланган</w:t>
      </w:r>
      <w:r w:rsidR="0038627A" w:rsidRPr="00047B7C">
        <w:rPr>
          <w:rFonts w:ascii="Times New Roman" w:hAnsi="Times New Roman"/>
          <w:sz w:val="24"/>
          <w:szCs w:val="24"/>
          <w:lang w:val="uz-Cyrl-UZ"/>
        </w:rPr>
        <w:t xml:space="preserve">), </w:t>
      </w:r>
      <w:r w:rsidR="00917195" w:rsidRPr="00047B7C">
        <w:rPr>
          <w:rFonts w:ascii="Times New Roman" w:hAnsi="Times New Roman"/>
          <w:sz w:val="24"/>
          <w:szCs w:val="24"/>
          <w:lang w:val="uz-Cyrl-UZ"/>
        </w:rPr>
        <w:t>“</w:t>
      </w:r>
      <w:r w:rsidR="00BF392D" w:rsidRPr="00047B7C">
        <w:rPr>
          <w:rFonts w:ascii="Times New Roman" w:hAnsi="Times New Roman"/>
          <w:b/>
          <w:sz w:val="24"/>
          <w:szCs w:val="24"/>
          <w:lang w:val="uz-Cyrl-UZ"/>
        </w:rPr>
        <w:t>NAVRO’Z DEHQON BOZORI</w:t>
      </w:r>
      <w:r w:rsidR="00917195" w:rsidRPr="00047B7C">
        <w:rPr>
          <w:rFonts w:ascii="Times New Roman" w:hAnsi="Times New Roman"/>
          <w:b/>
          <w:sz w:val="24"/>
          <w:szCs w:val="24"/>
          <w:lang w:val="uz-Cyrl-UZ"/>
        </w:rPr>
        <w:t>”</w:t>
      </w:r>
      <w:r w:rsidR="002863B1" w:rsidRPr="00047B7C">
        <w:rPr>
          <w:rFonts w:ascii="Times New Roman" w:hAnsi="Times New Roman"/>
          <w:b/>
          <w:sz w:val="24"/>
          <w:szCs w:val="24"/>
          <w:lang w:val="uz-Cyrl-UZ"/>
        </w:rPr>
        <w:t xml:space="preserve"> </w:t>
      </w:r>
      <w:r w:rsidR="00917195" w:rsidRPr="00047B7C">
        <w:rPr>
          <w:rFonts w:ascii="Times New Roman" w:hAnsi="Times New Roman"/>
          <w:b/>
          <w:sz w:val="24"/>
          <w:szCs w:val="24"/>
          <w:lang w:val="uz-Cyrl-UZ"/>
        </w:rPr>
        <w:t>AJ</w:t>
      </w:r>
      <w:r w:rsidR="0038627A" w:rsidRPr="00047B7C">
        <w:rPr>
          <w:rFonts w:ascii="Times New Roman" w:hAnsi="Times New Roman"/>
          <w:sz w:val="24"/>
          <w:szCs w:val="24"/>
          <w:lang w:val="uz-Cyrl-UZ"/>
        </w:rPr>
        <w:t>нинг Устави (кейинги ўринларда Устав деб аталади) ва Жамиятнинг бошқа норматив ҳужжатларига мувофиқ ишлаб чиқилган.</w:t>
      </w:r>
    </w:p>
    <w:p w:rsidR="00242EA6" w:rsidRPr="00047B7C" w:rsidRDefault="0038627A" w:rsidP="00B028EB">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Мазкур Тартиб акциядорларнинг</w:t>
      </w:r>
      <w:r w:rsidR="006E6E8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умумий йиғилишининг ишчи органларини сайлаш, акциядорларнинг умумий йиғилишини ўтказиш регламенти ва акциядорларнинг умумий йиғилишида овоз бериш тартибини тасдиқлаш бўйича Жамият акциядорларининг овоз бериш тартибини белгилайди.</w:t>
      </w:r>
    </w:p>
    <w:p w:rsidR="006E2C8B" w:rsidRPr="00047B7C" w:rsidRDefault="0038627A" w:rsidP="00B028EB">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Мазкур Тартиб акциядорларнинг умумий йиғилишида овоз бериш</w:t>
      </w:r>
      <w:r w:rsidR="0021634D" w:rsidRPr="00047B7C">
        <w:rPr>
          <w:rFonts w:ascii="Times New Roman" w:hAnsi="Times New Roman" w:cs="Times New Roman"/>
          <w:sz w:val="24"/>
          <w:szCs w:val="24"/>
          <w:lang w:val="uz-Cyrl-UZ"/>
        </w:rPr>
        <w:t xml:space="preserve"> ва </w:t>
      </w:r>
      <w:r w:rsidRPr="00047B7C">
        <w:rPr>
          <w:rFonts w:ascii="Times New Roman" w:hAnsi="Times New Roman" w:cs="Times New Roman"/>
          <w:sz w:val="24"/>
          <w:szCs w:val="24"/>
          <w:lang w:val="uz-Cyrl-UZ"/>
        </w:rPr>
        <w:t>Жамият акциядорларини овоз бериш тартиби тўғрисида хабардор қилиш орқали Жамиятни бошқаришда акциядорларнинг иштирок этиш ҳуқуқини таъминлаш мақсадида ишлаб чиқилган.</w:t>
      </w:r>
    </w:p>
    <w:p w:rsidR="006E2C8B" w:rsidRPr="00047B7C" w:rsidRDefault="0021634D" w:rsidP="00B028EB">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Мазкур Тартиб Жамиятнинг акциядорларига ва уларнинг вакилларига, шунингдек Жамиятнинг саноқ комиссияси аъзоларига нисбатан қўлланилади.</w:t>
      </w:r>
    </w:p>
    <w:p w:rsidR="00D33246" w:rsidRPr="00047B7C" w:rsidRDefault="00D33246" w:rsidP="00B028EB">
      <w:pPr>
        <w:pStyle w:val="a4"/>
        <w:tabs>
          <w:tab w:val="left" w:pos="851"/>
        </w:tabs>
        <w:spacing w:before="120" w:after="0" w:line="240" w:lineRule="auto"/>
        <w:ind w:left="567"/>
        <w:contextualSpacing w:val="0"/>
        <w:jc w:val="both"/>
        <w:rPr>
          <w:rFonts w:ascii="Times New Roman" w:hAnsi="Times New Roman" w:cs="Times New Roman"/>
          <w:sz w:val="24"/>
          <w:szCs w:val="24"/>
          <w:lang w:val="uz-Cyrl-UZ"/>
        </w:rPr>
      </w:pPr>
    </w:p>
    <w:p w:rsidR="00D33246" w:rsidRPr="00047B7C" w:rsidRDefault="00B028EB" w:rsidP="00047B7C">
      <w:pPr>
        <w:autoSpaceDE w:val="0"/>
        <w:autoSpaceDN w:val="0"/>
        <w:adjustRightInd w:val="0"/>
        <w:spacing w:after="0" w:line="240" w:lineRule="auto"/>
        <w:jc w:val="center"/>
        <w:rPr>
          <w:rFonts w:ascii="Times New Roman" w:hAnsi="Times New Roman" w:cs="Times New Roman"/>
          <w:b/>
          <w:noProof/>
          <w:sz w:val="24"/>
          <w:szCs w:val="24"/>
          <w:lang w:val="uz-Cyrl-UZ"/>
        </w:rPr>
      </w:pPr>
      <w:r w:rsidRPr="00047B7C">
        <w:rPr>
          <w:rFonts w:ascii="Times New Roman" w:hAnsi="Times New Roman" w:cs="Times New Roman"/>
          <w:b/>
          <w:noProof/>
          <w:sz w:val="24"/>
          <w:szCs w:val="24"/>
          <w:lang w:val="uz-Cyrl-UZ"/>
        </w:rPr>
        <w:t xml:space="preserve">II. </w:t>
      </w:r>
      <w:r w:rsidR="00AB2AC1" w:rsidRPr="00047B7C">
        <w:rPr>
          <w:rFonts w:ascii="Times New Roman" w:hAnsi="Times New Roman" w:cs="Times New Roman"/>
          <w:b/>
          <w:noProof/>
          <w:sz w:val="24"/>
          <w:szCs w:val="24"/>
          <w:lang w:val="uz-Cyrl-UZ"/>
        </w:rPr>
        <w:t>ОВОЗ БЕРИШ ҲУҚУҚИ ВА АКЦИЯДОРЛАРНИНГ УМУМИЙ ЙИҒИЛИШИДА ОВОЗ БЕРИШНИНГ УМУМИЙ ТАРТИБИ</w:t>
      </w:r>
    </w:p>
    <w:p w:rsidR="00405822" w:rsidRPr="00047B7C" w:rsidRDefault="000E3184" w:rsidP="00B028EB">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йиғилишида овозга қўйилган масалалар бўйича қуйидагилар овоз бериш ҳуқуқига эга:</w:t>
      </w:r>
    </w:p>
    <w:p w:rsidR="00405822" w:rsidRPr="00047B7C" w:rsidRDefault="00424416" w:rsidP="00B028EB">
      <w:pPr>
        <w:pStyle w:val="a4"/>
        <w:tabs>
          <w:tab w:val="left" w:pos="851"/>
        </w:tabs>
        <w:spacing w:before="120" w:after="0" w:line="240" w:lineRule="auto"/>
        <w:ind w:left="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rPr>
        <w:t xml:space="preserve">- </w:t>
      </w:r>
      <w:r w:rsidR="00BE52EC" w:rsidRPr="00047B7C">
        <w:rPr>
          <w:rFonts w:ascii="Times New Roman" w:hAnsi="Times New Roman" w:cs="Times New Roman"/>
          <w:sz w:val="24"/>
          <w:szCs w:val="24"/>
          <w:lang w:val="uz-Cyrl-UZ"/>
        </w:rPr>
        <w:t>Жамиятнинг оддий акцияларининг эгалари бўлган акциядорлар;</w:t>
      </w:r>
    </w:p>
    <w:p w:rsidR="00405822" w:rsidRPr="00047B7C" w:rsidRDefault="00424416" w:rsidP="00B028EB">
      <w:pPr>
        <w:pStyle w:val="a4"/>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BE52EC" w:rsidRPr="00047B7C">
        <w:rPr>
          <w:rFonts w:ascii="Times New Roman" w:hAnsi="Times New Roman" w:cs="Times New Roman"/>
          <w:sz w:val="24"/>
          <w:szCs w:val="24"/>
          <w:lang w:val="uz-Cyrl-UZ"/>
        </w:rPr>
        <w:t xml:space="preserve">Қонун, Жамият Устави ва мазкур Тартибда белгиланган ҳолларда Жамиятнинг имтиёзли акцияларининг эгалари бўлган акциядорлар. </w:t>
      </w:r>
    </w:p>
    <w:p w:rsidR="00F348A5" w:rsidRPr="00047B7C" w:rsidRDefault="006E5041" w:rsidP="00B028EB">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Акциянинг эгаси бўлган акциядорга овозга қўйилган масалани ҳал этишда овоз бериш ҳуқуқини берадиган оддий ёки имтиёзли акция Жамиятнинг овоз берувчи акцияси ҳисобланади.</w:t>
      </w:r>
    </w:p>
    <w:p w:rsidR="00F348A5" w:rsidRPr="00047B7C" w:rsidRDefault="00AA67CE" w:rsidP="00B028EB">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Жамиятнинг имтиёзли акцияларининг эгалари бўлган акциядорлар акциядорларнинг умумий йиғилишида қуйидаги масалалар ҳал этилаётганида овоз бериш ҳуқуқи билан иштирок этадилар:</w:t>
      </w:r>
    </w:p>
    <w:p w:rsidR="0085737A" w:rsidRPr="00047B7C" w:rsidRDefault="00AA67CE" w:rsidP="00B028EB">
      <w:pPr>
        <w:pStyle w:val="a4"/>
        <w:tabs>
          <w:tab w:val="left" w:pos="851"/>
        </w:tabs>
        <w:spacing w:before="120" w:after="0" w:line="240" w:lineRule="auto"/>
        <w:ind w:left="567"/>
        <w:contextualSpacing w:val="0"/>
        <w:jc w:val="both"/>
        <w:rPr>
          <w:rFonts w:ascii="Times New Roman" w:hAnsi="Times New Roman" w:cs="Times New Roman"/>
          <w:sz w:val="24"/>
          <w:szCs w:val="24"/>
        </w:rPr>
      </w:pPr>
      <w:r w:rsidRPr="00047B7C">
        <w:rPr>
          <w:rFonts w:ascii="Times New Roman" w:hAnsi="Times New Roman" w:cs="Times New Roman"/>
          <w:sz w:val="24"/>
          <w:szCs w:val="24"/>
        </w:rPr>
        <w:t xml:space="preserve">- </w:t>
      </w:r>
      <w:r w:rsidRPr="00047B7C">
        <w:rPr>
          <w:rFonts w:ascii="Times New Roman" w:hAnsi="Times New Roman" w:cs="Times New Roman"/>
          <w:sz w:val="24"/>
          <w:szCs w:val="24"/>
          <w:lang w:val="uz-Cyrl-UZ"/>
        </w:rPr>
        <w:t>Жамиятни қайта ташкил этиш</w:t>
      </w:r>
      <w:r w:rsidR="0085737A" w:rsidRPr="00047B7C">
        <w:rPr>
          <w:rFonts w:ascii="Times New Roman" w:hAnsi="Times New Roman" w:cs="Times New Roman"/>
          <w:sz w:val="24"/>
          <w:szCs w:val="24"/>
        </w:rPr>
        <w:t>;</w:t>
      </w:r>
    </w:p>
    <w:p w:rsidR="0085737A" w:rsidRPr="00047B7C" w:rsidRDefault="00AA67CE" w:rsidP="00B028EB">
      <w:pPr>
        <w:pStyle w:val="a4"/>
        <w:tabs>
          <w:tab w:val="left" w:pos="851"/>
        </w:tabs>
        <w:spacing w:before="120" w:after="0" w:line="240" w:lineRule="auto"/>
        <w:ind w:left="567"/>
        <w:contextualSpacing w:val="0"/>
        <w:jc w:val="both"/>
        <w:rPr>
          <w:rFonts w:ascii="Times New Roman" w:hAnsi="Times New Roman" w:cs="Times New Roman"/>
          <w:sz w:val="24"/>
          <w:szCs w:val="24"/>
        </w:rPr>
      </w:pPr>
      <w:r w:rsidRPr="00047B7C">
        <w:rPr>
          <w:rFonts w:ascii="Times New Roman" w:hAnsi="Times New Roman" w:cs="Times New Roman"/>
          <w:sz w:val="24"/>
          <w:szCs w:val="24"/>
        </w:rPr>
        <w:t xml:space="preserve">- </w:t>
      </w:r>
      <w:r w:rsidRPr="00047B7C">
        <w:rPr>
          <w:rFonts w:ascii="Times New Roman" w:hAnsi="Times New Roman" w:cs="Times New Roman"/>
          <w:sz w:val="24"/>
          <w:szCs w:val="24"/>
          <w:lang w:val="uz-Cyrl-UZ"/>
        </w:rPr>
        <w:t>Жамиятни тугатиш</w:t>
      </w:r>
      <w:r w:rsidR="0085737A" w:rsidRPr="00047B7C">
        <w:rPr>
          <w:rFonts w:ascii="Times New Roman" w:hAnsi="Times New Roman" w:cs="Times New Roman"/>
          <w:sz w:val="24"/>
          <w:szCs w:val="24"/>
        </w:rPr>
        <w:t>;</w:t>
      </w:r>
    </w:p>
    <w:p w:rsidR="0085737A" w:rsidRPr="00047B7C" w:rsidRDefault="0085737A" w:rsidP="006E6E89">
      <w:pPr>
        <w:pStyle w:val="a4"/>
        <w:tabs>
          <w:tab w:val="left" w:pos="851"/>
        </w:tabs>
        <w:spacing w:before="120" w:after="0" w:line="240" w:lineRule="auto"/>
        <w:ind w:left="0" w:firstLine="567"/>
        <w:contextualSpacing w:val="0"/>
        <w:jc w:val="both"/>
        <w:rPr>
          <w:rFonts w:ascii="Times New Roman" w:hAnsi="Times New Roman" w:cs="Times New Roman"/>
          <w:sz w:val="24"/>
          <w:szCs w:val="24"/>
        </w:rPr>
      </w:pPr>
      <w:r w:rsidRPr="00047B7C">
        <w:rPr>
          <w:rFonts w:ascii="Times New Roman" w:hAnsi="Times New Roman" w:cs="Times New Roman"/>
          <w:sz w:val="24"/>
          <w:szCs w:val="24"/>
        </w:rPr>
        <w:t xml:space="preserve">- </w:t>
      </w:r>
      <w:r w:rsidR="00AA67CE" w:rsidRPr="00047B7C">
        <w:rPr>
          <w:rFonts w:ascii="Times New Roman" w:hAnsi="Times New Roman" w:cs="Times New Roman"/>
          <w:sz w:val="24"/>
          <w:szCs w:val="24"/>
          <w:lang w:val="uz-Cyrl-UZ"/>
        </w:rPr>
        <w:t>Жамият Уставига имтиёзли акцияларнинг эгалари бўлган акциядорларнинг ҳуқуқларини чеклайдиган ўзгартиш ва қўшимчалар киритиш тўғрисидаги масалалар, шу жумладан, аввалги навбатдаги имтиёзли акциялар бўйича тўланадиган дивиденднинг миқдорини белгилаш ёки кўпайтириш ва (ёки) тугатилиш қийматини белгила</w:t>
      </w:r>
      <w:r w:rsidR="006E6E89" w:rsidRPr="00047B7C">
        <w:rPr>
          <w:rFonts w:ascii="Times New Roman" w:hAnsi="Times New Roman" w:cs="Times New Roman"/>
          <w:sz w:val="24"/>
          <w:szCs w:val="24"/>
          <w:lang w:val="uz-Cyrl-UZ"/>
        </w:rPr>
        <w:t>ш</w:t>
      </w:r>
      <w:r w:rsidR="00AA67CE" w:rsidRPr="00047B7C">
        <w:rPr>
          <w:rFonts w:ascii="Times New Roman" w:hAnsi="Times New Roman" w:cs="Times New Roman"/>
          <w:sz w:val="24"/>
          <w:szCs w:val="24"/>
          <w:lang w:val="uz-Cyrl-UZ"/>
        </w:rPr>
        <w:t xml:space="preserve"> ёки кўпайтириш масалалари, </w:t>
      </w:r>
      <w:r w:rsidR="00071E19" w:rsidRPr="00047B7C">
        <w:rPr>
          <w:rFonts w:ascii="Times New Roman" w:hAnsi="Times New Roman" w:cs="Times New Roman"/>
          <w:sz w:val="24"/>
          <w:szCs w:val="24"/>
          <w:lang w:val="uz-Cyrl-UZ"/>
        </w:rPr>
        <w:t xml:space="preserve">шунингдек имтиёзли акцияларнинг эгалари бўлган акциядорларга дивиденд ва (ёки) бу акцияларнинг тугатилиш қийматини тўлаш навбати бўйича имтиёзлар бериш ҳоллари. </w:t>
      </w:r>
    </w:p>
    <w:p w:rsidR="00B47BC8" w:rsidRPr="00047B7C" w:rsidRDefault="00B47BC8" w:rsidP="006E6E89">
      <w:pPr>
        <w:pStyle w:val="a4"/>
        <w:numPr>
          <w:ilvl w:val="0"/>
          <w:numId w:val="3"/>
        </w:numPr>
        <w:autoSpaceDE w:val="0"/>
        <w:autoSpaceDN w:val="0"/>
        <w:adjustRightInd w:val="0"/>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Имтиёзли акцияларнинг эгалари бўлган акциядорлар акциядорларнинг умумий йиғилиши ваколат доирасига кирадиган масалалар бўйича овоз бериш ҳуқуқи </w:t>
      </w:r>
      <w:r w:rsidRPr="00047B7C">
        <w:rPr>
          <w:rFonts w:ascii="Times New Roman" w:hAnsi="Times New Roman" w:cs="Times New Roman"/>
          <w:sz w:val="24"/>
          <w:szCs w:val="24"/>
          <w:lang w:val="uz-Cyrl-UZ"/>
        </w:rPr>
        <w:lastRenderedPageBreak/>
        <w:t>билан акциядорларнинг умумий йиғилишида иштирок этиш ҳуқуқига имтиёзли акциялар бўйича дивидендлар тўлаш тўғрисида қарор қабул қилинмаган ёки дивидендларни тўлиқ тўламаслик тўғрисида қарор қабул қилинган акциядорларнинг йиллик умумий йиғилишидан кейинги йиғилишдан бошлаб эга бўлади. Имтиёзли акцияларнинг эгалари бўлган акциядорларнинг акциядорлар умумий йиғилишида иштирок этиш ҳуқуқи мазкур акциялар бўйича дивидендлар биринчи марта тўлиқ миқдорда тўланган пайтдан эътиборан бекор қилинади.</w:t>
      </w:r>
    </w:p>
    <w:p w:rsidR="00442CC2" w:rsidRPr="00047B7C" w:rsidRDefault="00B47BC8" w:rsidP="006E6E89">
      <w:pPr>
        <w:pStyle w:val="a4"/>
        <w:numPr>
          <w:ilvl w:val="0"/>
          <w:numId w:val="3"/>
        </w:numPr>
        <w:tabs>
          <w:tab w:val="left" w:pos="851"/>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Имтиёзли акцияларнинг эгалари бўлган акциядорлар акциядорларнинг умумий йиғилиши ваколат доирасига кирадиган масалалар бўйича овоз бериш ҳуқуқи билан</w:t>
      </w:r>
      <w:r w:rsidR="00442CC2" w:rsidRPr="00047B7C">
        <w:rPr>
          <w:rFonts w:ascii="Times New Roman" w:hAnsi="Times New Roman" w:cs="Times New Roman"/>
          <w:sz w:val="24"/>
          <w:szCs w:val="24"/>
          <w:lang w:val="uz-Cyrl-UZ"/>
        </w:rPr>
        <w:t>, шунингдек</w:t>
      </w:r>
      <w:r w:rsidRPr="00047B7C">
        <w:rPr>
          <w:rFonts w:ascii="Times New Roman" w:hAnsi="Times New Roman" w:cs="Times New Roman"/>
          <w:sz w:val="24"/>
          <w:szCs w:val="24"/>
          <w:lang w:val="uz-Cyrl-UZ"/>
        </w:rPr>
        <w:t xml:space="preserve"> агар жамият уставида имтиёзли акцияларни оддий акцияларга айирбошлаш мумкинлиги ва Жамиятнинг оддий акцияларига айирбошланадиган имтиёзли акциялар бўйича овоз бериш ҳуқуқи назарда тутилган бўлса иштирок этиш ҳуқуқига эга. Бунда ушбу имтиёзли акциянинг эгаси ўзига тегишли имтиёзли акция айирбошланиши мумкин бўлган оддий акциялар бўйича овозлар сонидан ошиб кетмайдиган миқдордаги овозларга эга бўлади.</w:t>
      </w:r>
    </w:p>
    <w:p w:rsidR="00B41F7B" w:rsidRPr="00047B7C" w:rsidRDefault="00C82657" w:rsidP="006E6E89">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Қонунда белгиланган ҳолларда Жамият томонидан олинган акциялар Жамиятнинг тасарруфига ўтади. Жамият тасарруфига ўтган акциялар овоз бериш ҳуқуқини бермайди ва овозларни санаб чиқишда ҳисобга олинмайди.</w:t>
      </w:r>
    </w:p>
    <w:p w:rsidR="00477A92" w:rsidRPr="00047B7C" w:rsidRDefault="001C130E" w:rsidP="008729A9">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C82657" w:rsidRPr="00047B7C">
        <w:rPr>
          <w:rFonts w:ascii="Times New Roman" w:hAnsi="Times New Roman" w:cs="Times New Roman"/>
          <w:sz w:val="24"/>
          <w:szCs w:val="24"/>
          <w:lang w:val="uz-Cyrl-UZ"/>
        </w:rPr>
        <w:t>Акциядорларнинг умумий йиғилишида акциядорлар (уларнинг вакиллари) қуйидаги масалалар бўйича овоз берадилар:</w:t>
      </w:r>
    </w:p>
    <w:p w:rsidR="0047413C" w:rsidRPr="00047B7C" w:rsidRDefault="0047413C" w:rsidP="006E6E89">
      <w:pPr>
        <w:pStyle w:val="a4"/>
        <w:tabs>
          <w:tab w:val="left" w:pos="851"/>
        </w:tabs>
        <w:spacing w:before="120" w:after="0" w:line="240" w:lineRule="auto"/>
        <w:ind w:left="0" w:firstLine="567"/>
        <w:contextualSpacing w:val="0"/>
        <w:jc w:val="both"/>
        <w:rPr>
          <w:rFonts w:ascii="Times New Roman" w:hAnsi="Times New Roman" w:cs="Times New Roman"/>
          <w:sz w:val="24"/>
          <w:szCs w:val="24"/>
        </w:rPr>
      </w:pPr>
      <w:r w:rsidRPr="00047B7C">
        <w:rPr>
          <w:rFonts w:ascii="Times New Roman" w:hAnsi="Times New Roman" w:cs="Times New Roman"/>
          <w:sz w:val="24"/>
          <w:szCs w:val="24"/>
        </w:rPr>
        <w:t xml:space="preserve">- </w:t>
      </w:r>
      <w:r w:rsidR="00477A92" w:rsidRPr="00047B7C">
        <w:rPr>
          <w:rFonts w:ascii="Times New Roman" w:hAnsi="Times New Roman" w:cs="Times New Roman"/>
          <w:sz w:val="24"/>
          <w:szCs w:val="24"/>
        </w:rPr>
        <w:t xml:space="preserve">  </w:t>
      </w:r>
      <w:r w:rsidR="001C130E" w:rsidRPr="00047B7C">
        <w:rPr>
          <w:rFonts w:ascii="Times New Roman" w:hAnsi="Times New Roman" w:cs="Times New Roman"/>
          <w:sz w:val="24"/>
          <w:szCs w:val="24"/>
          <w:lang w:val="uz-Cyrl-UZ"/>
        </w:rPr>
        <w:t>Акциядорларнинг умумий йиғилиши ишчи органларини сайлаш;</w:t>
      </w:r>
    </w:p>
    <w:p w:rsidR="0047413C" w:rsidRPr="00047B7C" w:rsidRDefault="0047413C" w:rsidP="00B028EB">
      <w:pPr>
        <w:pStyle w:val="a4"/>
        <w:tabs>
          <w:tab w:val="left" w:pos="851"/>
        </w:tabs>
        <w:spacing w:before="120" w:after="0" w:line="240" w:lineRule="auto"/>
        <w:ind w:left="0" w:firstLine="709"/>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rPr>
        <w:t xml:space="preserve">- </w:t>
      </w:r>
      <w:r w:rsidR="001C130E" w:rsidRPr="00047B7C">
        <w:rPr>
          <w:rFonts w:ascii="Times New Roman" w:hAnsi="Times New Roman" w:cs="Times New Roman"/>
          <w:sz w:val="24"/>
          <w:szCs w:val="24"/>
          <w:lang w:val="uz-Cyrl-UZ"/>
        </w:rPr>
        <w:t>Акциядорларнинг умумий йиғилишини ўтказиш регламенти (тартиби)ни тасдиқлаш;</w:t>
      </w:r>
    </w:p>
    <w:p w:rsidR="0047413C" w:rsidRPr="00047B7C" w:rsidRDefault="0047413C" w:rsidP="00B028EB">
      <w:pPr>
        <w:pStyle w:val="a4"/>
        <w:tabs>
          <w:tab w:val="left" w:pos="851"/>
        </w:tabs>
        <w:spacing w:before="120" w:after="0" w:line="240" w:lineRule="auto"/>
        <w:ind w:left="0" w:firstLine="709"/>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1C130E" w:rsidRPr="00047B7C">
        <w:rPr>
          <w:rFonts w:ascii="Times New Roman" w:hAnsi="Times New Roman" w:cs="Times New Roman"/>
          <w:sz w:val="24"/>
          <w:szCs w:val="24"/>
          <w:lang w:val="uz-Cyrl-UZ"/>
        </w:rPr>
        <w:t>Акциядорларнинг умумий йиғилишида овоз бериш тартибини тасдиқлаш;</w:t>
      </w:r>
    </w:p>
    <w:p w:rsidR="0047413C" w:rsidRPr="00047B7C" w:rsidRDefault="0047413C" w:rsidP="00B028EB">
      <w:pPr>
        <w:pStyle w:val="a4"/>
        <w:tabs>
          <w:tab w:val="left" w:pos="851"/>
        </w:tabs>
        <w:spacing w:before="120" w:after="0" w:line="240" w:lineRule="auto"/>
        <w:ind w:left="0" w:firstLine="709"/>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1C130E" w:rsidRPr="00047B7C">
        <w:rPr>
          <w:rFonts w:ascii="Times New Roman" w:hAnsi="Times New Roman" w:cs="Times New Roman"/>
          <w:sz w:val="24"/>
          <w:szCs w:val="24"/>
          <w:lang w:val="uz-Cyrl-UZ"/>
        </w:rPr>
        <w:t>Акциядорларнинг умумий йиғилиши кун тартибига қўйилган масалалар бўйича қарорлар қабул қилиш.</w:t>
      </w:r>
    </w:p>
    <w:p w:rsidR="00BF7491" w:rsidRPr="00047B7C" w:rsidRDefault="00BF7491"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Акциядорларнинг умумий йиғилишида овоз бериш </w:t>
      </w:r>
      <w:r w:rsidR="008236D7" w:rsidRPr="00047B7C">
        <w:rPr>
          <w:rFonts w:ascii="Times New Roman" w:hAnsi="Times New Roman" w:cs="Times New Roman"/>
          <w:sz w:val="24"/>
          <w:szCs w:val="24"/>
          <w:lang w:val="uz-Cyrl-UZ"/>
        </w:rPr>
        <w:t>“</w:t>
      </w:r>
      <w:r w:rsidRPr="00047B7C">
        <w:rPr>
          <w:rFonts w:ascii="Times New Roman" w:hAnsi="Times New Roman" w:cs="Times New Roman"/>
          <w:sz w:val="24"/>
          <w:szCs w:val="24"/>
          <w:lang w:val="uz-Cyrl-UZ"/>
        </w:rPr>
        <w:t>жамиятнинг овоз берувчи битта акцияси - битта овоз</w:t>
      </w:r>
      <w:r w:rsidR="008236D7" w:rsidRPr="00047B7C">
        <w:rPr>
          <w:rFonts w:ascii="Times New Roman" w:hAnsi="Times New Roman" w:cs="Times New Roman"/>
          <w:sz w:val="24"/>
          <w:szCs w:val="24"/>
          <w:lang w:val="uz-Cyrl-UZ"/>
        </w:rPr>
        <w:t>”</w:t>
      </w:r>
      <w:r w:rsidRPr="00047B7C">
        <w:rPr>
          <w:rFonts w:ascii="Times New Roman" w:hAnsi="Times New Roman" w:cs="Times New Roman"/>
          <w:sz w:val="24"/>
          <w:szCs w:val="24"/>
          <w:lang w:val="uz-Cyrl-UZ"/>
        </w:rPr>
        <w:t xml:space="preserve"> принципи бўйича амалга оширилади, жамиятнинг </w:t>
      </w:r>
      <w:r w:rsidR="006E6E89"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узатув кенгаши аъзоларини сайлаш бўйича кумулятив овоз беришни ўтказиш ҳоллари бундан мустасно.</w:t>
      </w:r>
    </w:p>
    <w:p w:rsidR="00BF7491" w:rsidRPr="00047B7C" w:rsidRDefault="00BF7491"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Акциядорларнинг умумий йиғилишида сайланган саноқ комиссияси </w:t>
      </w:r>
      <w:r w:rsidR="00A75453" w:rsidRPr="00047B7C">
        <w:rPr>
          <w:rFonts w:ascii="Times New Roman" w:hAnsi="Times New Roman" w:cs="Times New Roman"/>
          <w:sz w:val="24"/>
          <w:szCs w:val="24"/>
          <w:lang w:val="uz-Cyrl-UZ"/>
        </w:rPr>
        <w:t xml:space="preserve">акциядорларга (уларнинг вакилларига) </w:t>
      </w:r>
      <w:r w:rsidRPr="00047B7C">
        <w:rPr>
          <w:rFonts w:ascii="Times New Roman" w:hAnsi="Times New Roman" w:cs="Times New Roman"/>
          <w:sz w:val="24"/>
          <w:szCs w:val="24"/>
          <w:lang w:val="uz-Cyrl-UZ"/>
        </w:rPr>
        <w:t xml:space="preserve">умумий йиғилишда овоз бериш ҳуқуқларининг амалга оширилиши </w:t>
      </w:r>
      <w:r w:rsidR="00A75453" w:rsidRPr="00047B7C">
        <w:rPr>
          <w:rFonts w:ascii="Times New Roman" w:hAnsi="Times New Roman" w:cs="Times New Roman"/>
          <w:sz w:val="24"/>
          <w:szCs w:val="24"/>
          <w:lang w:val="uz-Cyrl-UZ"/>
        </w:rPr>
        <w:t>бўйича</w:t>
      </w:r>
      <w:r w:rsidRPr="00047B7C">
        <w:rPr>
          <w:rFonts w:ascii="Times New Roman" w:hAnsi="Times New Roman" w:cs="Times New Roman"/>
          <w:sz w:val="24"/>
          <w:szCs w:val="24"/>
          <w:lang w:val="uz-Cyrl-UZ"/>
        </w:rPr>
        <w:t xml:space="preserve"> юзага келадиган масалаларни тушунтиради, овозга қўйиладиган масалалар бўйича овоз бериш тартибини тушунтиради, овоз беришнинг белгиланган тартиби ва акциядорларнинг овоз беришда иштирок этиш ҳуқуқларини таъминлайди, овозларни санаб чиқади ва овоз бериш якунларини чиқаради.</w:t>
      </w:r>
    </w:p>
    <w:p w:rsidR="000D6BED" w:rsidRPr="00047B7C" w:rsidRDefault="00BF7491"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Корпоратив бошқарув кодекси тавсияларига мувофиқ Жамият саноқ комиссиясига амалий кўмаклашиш ёки унинг вазифаларини бажариш (инвестиция маслаҳатчиси ва қимматли қоғозлар бозорининг бошқа профессионал иштирокчилари) мақсадида мустақил экспертларни жалб қилишга ҳақли.</w:t>
      </w:r>
    </w:p>
    <w:p w:rsidR="0047413C" w:rsidRPr="00047B7C" w:rsidRDefault="00BF7491"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йиғилишида иштирок этиш ҳуқуқига акциядорларнинг умумий йиғилиши ўтказиладиган санадан уч иш куни олдин шакллантирилган жамият акциядорларининг реестрида қайд этилган акциядорлар эга бўлади</w:t>
      </w:r>
    </w:p>
    <w:p w:rsidR="00BF7491" w:rsidRPr="00047B7C" w:rsidRDefault="00DB37D7"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йиғилишида иштирок этиш ҳуқуқи акциядор томонидан шахсан ёки унинг вакили орқали амалга оширилади</w:t>
      </w:r>
    </w:p>
    <w:p w:rsidR="00DB37D7" w:rsidRPr="00047B7C" w:rsidRDefault="00DB37D7"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Давлат вакилининг акциядорларнинг умумий йиғилишида иштирок этиш ҳуқуқи шахсан унинг ўзи томонидан амалга оширилади. </w:t>
      </w:r>
    </w:p>
    <w:p w:rsidR="00DB37D7" w:rsidRPr="00047B7C" w:rsidRDefault="00DB37D7"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lastRenderedPageBreak/>
        <w:t>Акциядор акциядорларнинг умумий йиғилишидаги ўз вакилини исталган вақтда алмаштиришга ёки йиғилишда шахсан ўзи иштирок этишга ҳақлидир.</w:t>
      </w:r>
    </w:p>
    <w:p w:rsidR="00AD489C" w:rsidRPr="00047B7C" w:rsidRDefault="00DB37D7"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Акциядорнинг вакили акциядорларнинг умумий йиғилишида ёзма шаклда тузилган ишончнома асосида иш юритади. Овоз беришга доир ишончномада ваколат берган ва вакил қилинган шахс тўғрисидаги маълумотлар (исми-шарифи ёки номи, яшаш жойи ёки жойлашган ери, паспортига оид маълумотлар) бўлиши лозим. Жисмоний шахс номидан берилган овоз беришга доир ишончнома нотариал тартибда тасдиқланган бўлиши керак. Юридик шахс номидан овоз беришга доир ишончнома унинг раҳбарининг имзоси ва ушбу юридик шахснинг муҳри билан (муҳр мавжуд бўлган тақдирда) тасдиқланган ҳолда берилади.</w:t>
      </w:r>
    </w:p>
    <w:p w:rsidR="00DB37D7" w:rsidRPr="00047B7C" w:rsidRDefault="00DB37D7"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Агар жамиятнинг акцияси бир нечта шахснинг умумий улушли мулкида бўлса, акциядорларнинг умумий йиғилишида овоз бериш ваколатлари уларнинг хоҳишига кўра умумий улушли мулк иштирокчиларидан бири ёки уларнинг умумий вакили томонидан амалга оширилади. Кўрсатиб ўтилган ҳар бир шахснинг ваколатлари тегишли тарзда расмийлаштирилган бўлиши керак.</w:t>
      </w:r>
    </w:p>
    <w:p w:rsidR="0047413C" w:rsidRPr="00047B7C" w:rsidRDefault="00DB37D7"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Жамиятнинг ижроия органи аъзолари ишончнома асосида акциядорларнинг вакиллари сифатида иштирок этишлари мумкин.</w:t>
      </w:r>
    </w:p>
    <w:p w:rsidR="0047413C" w:rsidRPr="00047B7C" w:rsidRDefault="00CB7C39"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Миноритар акциядорлар уларнинг номларидан акциядорларнинг умумий йиғилишида иштирок этиш ва овоз бериш учун миноритар акциядорлар қўмитасининг раисига тегишл ишончнома асосида ишончнома беришлари мумкин. Бунда миноритар акциядорлар қўмитасининг раиси акциядорларнинг умумий йиғилишида миноритар акциядорлар қўмитасининг қарори асосида овоз бериши шарт.</w:t>
      </w:r>
    </w:p>
    <w:p w:rsidR="00405822" w:rsidRPr="00047B7C" w:rsidRDefault="00CB7C39"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Корпоратив бошқарув кодекси тавсияларига мувофиқ Жамиятнинг акциядорлари, шу жумладан, миноритар акциядорлар</w:t>
      </w:r>
      <w:r w:rsidR="00F14384" w:rsidRPr="00047B7C">
        <w:rPr>
          <w:rFonts w:ascii="Times New Roman" w:hAnsi="Times New Roman" w:cs="Times New Roman"/>
          <w:sz w:val="24"/>
          <w:szCs w:val="24"/>
          <w:lang w:val="uz-Cyrl-UZ"/>
        </w:rPr>
        <w:t>,</w:t>
      </w:r>
      <w:r w:rsidRPr="00047B7C">
        <w:rPr>
          <w:rFonts w:ascii="Times New Roman" w:hAnsi="Times New Roman" w:cs="Times New Roman"/>
          <w:sz w:val="24"/>
          <w:szCs w:val="24"/>
          <w:lang w:val="uz-Cyrl-UZ"/>
        </w:rPr>
        <w:t xml:space="preserve"> акциядорларнинг умумий йиғилишида овоз беришда биргаликдаг</w:t>
      </w:r>
      <w:r w:rsidR="0047217D" w:rsidRPr="00047B7C">
        <w:rPr>
          <w:rFonts w:ascii="Times New Roman" w:hAnsi="Times New Roman" w:cs="Times New Roman"/>
          <w:sz w:val="24"/>
          <w:szCs w:val="24"/>
          <w:lang w:val="uz-Cyrl-UZ"/>
        </w:rPr>
        <w:t>и позицияс</w:t>
      </w:r>
      <w:r w:rsidRPr="00047B7C">
        <w:rPr>
          <w:rFonts w:ascii="Times New Roman" w:hAnsi="Times New Roman" w:cs="Times New Roman"/>
          <w:sz w:val="24"/>
          <w:szCs w:val="24"/>
          <w:lang w:val="uz-Cyrl-UZ"/>
        </w:rPr>
        <w:t xml:space="preserve">ини </w:t>
      </w:r>
      <w:r w:rsidR="00F14384" w:rsidRPr="00047B7C">
        <w:rPr>
          <w:rFonts w:ascii="Times New Roman" w:hAnsi="Times New Roman" w:cs="Times New Roman"/>
          <w:sz w:val="24"/>
          <w:szCs w:val="24"/>
          <w:lang w:val="uz-Cyrl-UZ"/>
        </w:rPr>
        <w:t>шакллантириш мақсадида акциядорлик келишувларини тузишга ҳақли.</w:t>
      </w:r>
      <w:r w:rsidRPr="00047B7C">
        <w:rPr>
          <w:rFonts w:ascii="Times New Roman" w:hAnsi="Times New Roman" w:cs="Times New Roman"/>
          <w:sz w:val="24"/>
          <w:szCs w:val="24"/>
          <w:lang w:val="uz-Cyrl-UZ"/>
        </w:rPr>
        <w:t xml:space="preserve"> </w:t>
      </w:r>
      <w:r w:rsidR="00F14384" w:rsidRPr="00047B7C">
        <w:rPr>
          <w:rFonts w:ascii="Times New Roman" w:hAnsi="Times New Roman" w:cs="Times New Roman"/>
          <w:sz w:val="24"/>
          <w:szCs w:val="24"/>
          <w:lang w:val="uz-Cyrl-UZ"/>
        </w:rPr>
        <w:t>Акциядорлик келишувларини тузиш тартиби амалдаги қонун ҳужжатлари билан тартибга солинади.</w:t>
      </w:r>
    </w:p>
    <w:p w:rsidR="009D4F97" w:rsidRPr="00047B7C" w:rsidRDefault="00F14384"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Бошқа хўжалик жамиятларига қўшиб юбориш орқали Жамият қайта ташкил этилганда қўшиб юборишда иштирок этаётган жамиятлар акциядорларининг (иштирокчиларининг) қўшма умумий йиғилишида </w:t>
      </w:r>
      <w:r w:rsidR="00146E10" w:rsidRPr="00047B7C">
        <w:rPr>
          <w:rFonts w:ascii="Times New Roman" w:hAnsi="Times New Roman" w:cs="Times New Roman"/>
          <w:sz w:val="24"/>
          <w:szCs w:val="24"/>
          <w:lang w:val="uz-Cyrl-UZ"/>
        </w:rPr>
        <w:t>Жамият акциядорларининг овоз бериш тартиби юридик шахсларни қўшиб юбориш тўғрисидаги шартномада белгиланди.</w:t>
      </w:r>
    </w:p>
    <w:p w:rsidR="00146E10" w:rsidRPr="00047B7C" w:rsidRDefault="00146E10"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Бошқа хўжалик жамиятига қўшиб олиш орқали Жамият қайта ташкил этилганда жамиятлар акциядорларининг (иштирокчиларининг) қўшма умумий йиғилишида Жамият акциядорларининг овоз бериш тартиби юридик шахсларни қўшиб олиш тўғрисидаги шартномада белгиланди.</w:t>
      </w:r>
    </w:p>
    <w:p w:rsidR="00146E10" w:rsidRPr="00047B7C" w:rsidRDefault="00146E10" w:rsidP="006E6E89">
      <w:pPr>
        <w:autoSpaceDE w:val="0"/>
        <w:autoSpaceDN w:val="0"/>
        <w:adjustRightInd w:val="0"/>
        <w:spacing w:before="120" w:after="0" w:line="240" w:lineRule="auto"/>
        <w:ind w:firstLine="567"/>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Акциядорларнинг умумий йиғилишида қабул қилинган қарорлар ва овоз бериш натижалари акциядорларнинг овоз бериш ўтказилган умумий йиғилишида ўқиб эшиттирилади, шунингдек акциядорларнинг умумий йиғилиши ёпилганидан кейин овоз бериш якунлари тўғрисидаги ҳисоботни эълон қилиш орқали </w:t>
      </w:r>
      <w:r w:rsidR="00DF152D" w:rsidRPr="00047B7C">
        <w:rPr>
          <w:rFonts w:ascii="Times New Roman" w:hAnsi="Times New Roman" w:cs="Times New Roman"/>
          <w:sz w:val="24"/>
          <w:szCs w:val="24"/>
          <w:lang w:val="uz-Cyrl-UZ"/>
        </w:rPr>
        <w:t xml:space="preserve">Қонунда, норматив-ҳуқуқий ҳужжатларда ва Жамият Уставида белгиланган тартибда ва муддатда акциядорлар эътиборига </w:t>
      </w:r>
      <w:r w:rsidRPr="00047B7C">
        <w:rPr>
          <w:rFonts w:ascii="Times New Roman" w:hAnsi="Times New Roman" w:cs="Times New Roman"/>
          <w:sz w:val="24"/>
          <w:szCs w:val="24"/>
          <w:lang w:val="uz-Cyrl-UZ"/>
        </w:rPr>
        <w:t>етказилади.</w:t>
      </w:r>
    </w:p>
    <w:p w:rsidR="009D4F97" w:rsidRPr="00047B7C" w:rsidRDefault="00600416" w:rsidP="006E6E89">
      <w:pPr>
        <w:pStyle w:val="a4"/>
        <w:numPr>
          <w:ilvl w:val="0"/>
          <w:numId w:val="3"/>
        </w:numPr>
        <w:tabs>
          <w:tab w:val="left" w:pos="1134"/>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Агар акциядор узрли сабабга кўра акциядорларнинг умумий йиғилишида иштирок этмаган ёки бундай қарор қабул қилинишига қарши овоз берган бўлса, у акциядорларнинг умумий йиғилиши томонидан қабул қилинган қарор устидан судга шикоят қилишга ҳақлидир.</w:t>
      </w:r>
    </w:p>
    <w:p w:rsidR="00A13088" w:rsidRPr="00047B7C" w:rsidRDefault="00570864" w:rsidP="00F14E5F">
      <w:pPr>
        <w:pStyle w:val="a4"/>
        <w:numPr>
          <w:ilvl w:val="0"/>
          <w:numId w:val="3"/>
        </w:numPr>
        <w:tabs>
          <w:tab w:val="left" w:pos="851"/>
          <w:tab w:val="left" w:pos="1134"/>
        </w:tabs>
        <w:spacing w:before="120" w:after="0" w:line="240" w:lineRule="auto"/>
        <w:ind w:left="0" w:firstLine="567"/>
        <w:contextualSpacing w:val="0"/>
        <w:jc w:val="center"/>
        <w:rPr>
          <w:rFonts w:ascii="Times New Roman" w:hAnsi="Times New Roman" w:cs="Times New Roman"/>
          <w:b/>
          <w:sz w:val="24"/>
          <w:szCs w:val="24"/>
          <w:lang w:val="uz-Cyrl-UZ"/>
        </w:rPr>
      </w:pPr>
      <w:r w:rsidRPr="00047B7C">
        <w:rPr>
          <w:rFonts w:ascii="Times New Roman" w:hAnsi="Times New Roman" w:cs="Times New Roman"/>
          <w:sz w:val="24"/>
          <w:szCs w:val="24"/>
          <w:lang w:val="uz-Cyrl-UZ"/>
        </w:rPr>
        <w:t>Корпоратив бошқарув кодекси тавсияларига мувофиқ акциядорларнинг умумий йиғилишида</w:t>
      </w:r>
      <w:r w:rsidR="00811174"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иштирок этган шахсга </w:t>
      </w:r>
      <w:r w:rsidR="000E512F" w:rsidRPr="00047B7C">
        <w:rPr>
          <w:rFonts w:ascii="Times New Roman" w:hAnsi="Times New Roman" w:cs="Times New Roman"/>
          <w:sz w:val="24"/>
          <w:szCs w:val="24"/>
          <w:lang w:val="uz-Cyrl-UZ"/>
        </w:rPr>
        <w:t>Жамият у томонидан тўлдирилган бюллетеннинг</w:t>
      </w:r>
      <w:r w:rsidRPr="00047B7C">
        <w:rPr>
          <w:rFonts w:ascii="Times New Roman" w:hAnsi="Times New Roman" w:cs="Times New Roman"/>
          <w:sz w:val="24"/>
          <w:szCs w:val="24"/>
          <w:lang w:val="uz-Cyrl-UZ"/>
        </w:rPr>
        <w:t xml:space="preserve"> </w:t>
      </w:r>
      <w:r w:rsidR="000E512F" w:rsidRPr="00047B7C">
        <w:rPr>
          <w:rFonts w:ascii="Times New Roman" w:hAnsi="Times New Roman" w:cs="Times New Roman"/>
          <w:sz w:val="24"/>
          <w:szCs w:val="24"/>
          <w:lang w:val="uz-Cyrl-UZ"/>
        </w:rPr>
        <w:t>кўчирма нусхаларини ушбу шахс ҳисобига олиш</w:t>
      </w:r>
      <w:r w:rsidRPr="00047B7C">
        <w:rPr>
          <w:rFonts w:ascii="Times New Roman" w:hAnsi="Times New Roman" w:cs="Times New Roman"/>
          <w:sz w:val="24"/>
          <w:szCs w:val="24"/>
          <w:lang w:val="uz-Cyrl-UZ"/>
        </w:rPr>
        <w:t xml:space="preserve"> </w:t>
      </w:r>
      <w:r w:rsidR="000E512F" w:rsidRPr="00047B7C">
        <w:rPr>
          <w:rFonts w:ascii="Times New Roman" w:hAnsi="Times New Roman" w:cs="Times New Roman"/>
          <w:sz w:val="24"/>
          <w:szCs w:val="24"/>
          <w:lang w:val="uz-Cyrl-UZ"/>
        </w:rPr>
        <w:t>имконини беради</w:t>
      </w:r>
      <w:r w:rsidRPr="00047B7C">
        <w:rPr>
          <w:rFonts w:ascii="Times New Roman" w:hAnsi="Times New Roman" w:cs="Times New Roman"/>
          <w:sz w:val="24"/>
          <w:szCs w:val="24"/>
          <w:lang w:val="uz-Cyrl-UZ"/>
        </w:rPr>
        <w:t>.</w:t>
      </w:r>
      <w:r w:rsidR="000E512F" w:rsidRPr="00047B7C">
        <w:rPr>
          <w:rFonts w:ascii="Times New Roman" w:hAnsi="Times New Roman" w:cs="Times New Roman"/>
          <w:sz w:val="24"/>
          <w:szCs w:val="24"/>
          <w:lang w:val="uz-Cyrl-UZ"/>
        </w:rPr>
        <w:t xml:space="preserve"> Бюллетеннинг кўчирма нусхалари саноқ комиссияси томонидан тасдиқланади.</w:t>
      </w:r>
    </w:p>
    <w:p w:rsidR="00A870EA" w:rsidRPr="00047B7C" w:rsidRDefault="00AC2325" w:rsidP="00B028EB">
      <w:pPr>
        <w:tabs>
          <w:tab w:val="left" w:pos="851"/>
        </w:tabs>
        <w:spacing w:before="120" w:after="0" w:line="240" w:lineRule="auto"/>
        <w:jc w:val="center"/>
        <w:rPr>
          <w:rFonts w:ascii="Times New Roman" w:hAnsi="Times New Roman" w:cs="Times New Roman"/>
          <w:b/>
          <w:sz w:val="24"/>
          <w:szCs w:val="24"/>
          <w:lang w:val="uz-Cyrl-UZ"/>
        </w:rPr>
      </w:pPr>
      <w:r w:rsidRPr="00047B7C">
        <w:rPr>
          <w:rFonts w:ascii="Times New Roman" w:hAnsi="Times New Roman" w:cs="Times New Roman"/>
          <w:b/>
          <w:sz w:val="24"/>
          <w:szCs w:val="24"/>
          <w:lang w:val="uz-Cyrl-UZ"/>
        </w:rPr>
        <w:lastRenderedPageBreak/>
        <w:t xml:space="preserve"> </w:t>
      </w:r>
      <w:r w:rsidR="00B028EB" w:rsidRPr="00047B7C">
        <w:rPr>
          <w:rFonts w:ascii="Times New Roman" w:hAnsi="Times New Roman" w:cs="Times New Roman"/>
          <w:b/>
          <w:sz w:val="24"/>
          <w:szCs w:val="24"/>
          <w:lang w:val="uz-Cyrl-UZ"/>
        </w:rPr>
        <w:t xml:space="preserve">III. </w:t>
      </w:r>
      <w:r w:rsidR="002D50CF" w:rsidRPr="00047B7C">
        <w:rPr>
          <w:rFonts w:ascii="Times New Roman" w:hAnsi="Times New Roman" w:cs="Times New Roman"/>
          <w:b/>
          <w:sz w:val="24"/>
          <w:szCs w:val="24"/>
          <w:lang w:val="uz-Cyrl-UZ"/>
        </w:rPr>
        <w:t xml:space="preserve">ИШЧИ ОРГАНЛАРНИ САЙЛАШ, </w:t>
      </w:r>
      <w:r w:rsidR="002D50CF" w:rsidRPr="00047B7C">
        <w:rPr>
          <w:rFonts w:ascii="Times New Roman" w:hAnsi="Times New Roman" w:cs="Times New Roman"/>
          <w:b/>
          <w:noProof/>
          <w:sz w:val="24"/>
          <w:szCs w:val="24"/>
          <w:lang w:val="uz-Cyrl-UZ"/>
        </w:rPr>
        <w:t>АКЦИЯДОРЛАРНИНГ УМУМИЙ ЙИҒИЛИШИНИНГ РЕГЛАМАНТИ ВА ОВОЗ БЕРИШ ТАРТИБИНИ ТАСДИҚЛАШДА ОВОЗ БЕРИШ ТАРТИБИ</w:t>
      </w:r>
    </w:p>
    <w:p w:rsidR="004948CE" w:rsidRPr="00047B7C" w:rsidRDefault="002D50CF" w:rsidP="001D0FDB">
      <w:pPr>
        <w:pStyle w:val="a4"/>
        <w:numPr>
          <w:ilvl w:val="0"/>
          <w:numId w:val="3"/>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йиғилишининг раёсати, раиси, котиби (ёки котибият) ва саноқ комиссияси акциядорларнинг умумий йиғилишининг ишчи органлари ҳисобланади.</w:t>
      </w:r>
    </w:p>
    <w:p w:rsidR="00C457D8" w:rsidRPr="00047B7C" w:rsidRDefault="002D50CF" w:rsidP="001D0FDB">
      <w:pPr>
        <w:pStyle w:val="a4"/>
        <w:numPr>
          <w:ilvl w:val="0"/>
          <w:numId w:val="3"/>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йиғилишининг ишчи органларини сайлаш қўл кўтариш (очиқ овоз бериш) йўли билан амалга оширилади.</w:t>
      </w:r>
    </w:p>
    <w:p w:rsidR="00E07069" w:rsidRPr="00047B7C" w:rsidRDefault="002D50CF" w:rsidP="001D0FDB">
      <w:pPr>
        <w:pStyle w:val="a4"/>
        <w:numPr>
          <w:ilvl w:val="0"/>
          <w:numId w:val="3"/>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йиғилишининг регламенти ва овоз бериш тартибини тасдиқлаш</w:t>
      </w:r>
      <w:r w:rsidR="00AE26A0" w:rsidRPr="00047B7C">
        <w:rPr>
          <w:rFonts w:ascii="Times New Roman" w:hAnsi="Times New Roman" w:cs="Times New Roman"/>
          <w:sz w:val="24"/>
          <w:szCs w:val="24"/>
          <w:lang w:val="uz-Cyrl-UZ"/>
        </w:rPr>
        <w:t xml:space="preserve"> очиқ овоз бериш йўли (қўл кўтариш) билан</w:t>
      </w:r>
      <w:r w:rsidRPr="00047B7C">
        <w:rPr>
          <w:rFonts w:ascii="Times New Roman" w:hAnsi="Times New Roman" w:cs="Times New Roman"/>
          <w:sz w:val="24"/>
          <w:szCs w:val="24"/>
          <w:lang w:val="uz-Cyrl-UZ"/>
        </w:rPr>
        <w:t xml:space="preserve"> амал</w:t>
      </w:r>
      <w:r w:rsidR="00AE26A0" w:rsidRPr="00047B7C">
        <w:rPr>
          <w:rFonts w:ascii="Times New Roman" w:hAnsi="Times New Roman" w:cs="Times New Roman"/>
          <w:sz w:val="24"/>
          <w:szCs w:val="24"/>
          <w:lang w:val="uz-Cyrl-UZ"/>
        </w:rPr>
        <w:t>га оширилади.</w:t>
      </w:r>
    </w:p>
    <w:p w:rsidR="00600416" w:rsidRPr="00047B7C" w:rsidRDefault="00AE26A0" w:rsidP="00600416">
      <w:pPr>
        <w:pStyle w:val="a4"/>
        <w:numPr>
          <w:ilvl w:val="0"/>
          <w:numId w:val="3"/>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Саноқ ко</w:t>
      </w:r>
      <w:r w:rsidR="00600416" w:rsidRPr="00047B7C">
        <w:rPr>
          <w:rFonts w:ascii="Times New Roman" w:hAnsi="Times New Roman" w:cs="Times New Roman"/>
          <w:sz w:val="24"/>
          <w:szCs w:val="24"/>
          <w:lang w:val="uz-Cyrl-UZ"/>
        </w:rPr>
        <w:t>миссияси аъзоларини сайлаш очиқ овоз бериш йўли (қўл кўтариш) билан амалга оширилади.</w:t>
      </w:r>
    </w:p>
    <w:p w:rsidR="005418C8" w:rsidRPr="00047B7C" w:rsidRDefault="00871186" w:rsidP="00600416">
      <w:pPr>
        <w:pStyle w:val="a4"/>
        <w:numPr>
          <w:ilvl w:val="0"/>
          <w:numId w:val="3"/>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Сайлаш фақат Жамиятнинг К</w:t>
      </w:r>
      <w:r w:rsidR="00600416" w:rsidRPr="00047B7C">
        <w:rPr>
          <w:rFonts w:ascii="Times New Roman" w:hAnsi="Times New Roman" w:cs="Times New Roman"/>
          <w:sz w:val="24"/>
          <w:szCs w:val="24"/>
          <w:lang w:val="uz-Cyrl-UZ"/>
        </w:rPr>
        <w:t>узатув кенгаши томонидан олдиндан тасдиқланган саноқ комиссияси аъзолигига номзодлар</w:t>
      </w:r>
      <w:r w:rsidR="00ED0DC5" w:rsidRPr="00047B7C">
        <w:rPr>
          <w:rFonts w:ascii="Times New Roman" w:hAnsi="Times New Roman" w:cs="Times New Roman"/>
          <w:sz w:val="24"/>
          <w:szCs w:val="24"/>
          <w:lang w:val="uz-Cyrl-UZ"/>
        </w:rPr>
        <w:t xml:space="preserve"> бўйичагина амалга оширилиши мумкин.</w:t>
      </w:r>
    </w:p>
    <w:p w:rsidR="00C457D8" w:rsidRPr="00047B7C" w:rsidRDefault="00ED0DC5" w:rsidP="001D0FDB">
      <w:pPr>
        <w:pStyle w:val="a4"/>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Сайлов Саноқ комиссияси аъзоларининг ҳар бири бўйича алоҳида амалга оширилади. </w:t>
      </w:r>
    </w:p>
    <w:p w:rsidR="005444B4" w:rsidRPr="00047B7C" w:rsidRDefault="00600416" w:rsidP="001D0FD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йиғилишининг ишчи орган</w:t>
      </w:r>
      <w:r w:rsidR="0045645C" w:rsidRPr="00047B7C">
        <w:rPr>
          <w:rFonts w:ascii="Times New Roman" w:hAnsi="Times New Roman" w:cs="Times New Roman"/>
          <w:sz w:val="24"/>
          <w:szCs w:val="24"/>
          <w:lang w:val="uz-Cyrl-UZ"/>
        </w:rPr>
        <w:t>ларини сайлаш тўғрисидаги қарор</w:t>
      </w:r>
      <w:r w:rsidR="000B69DC" w:rsidRPr="00047B7C">
        <w:rPr>
          <w:rFonts w:ascii="Times New Roman" w:hAnsi="Times New Roman" w:cs="Times New Roman"/>
          <w:sz w:val="24"/>
          <w:szCs w:val="24"/>
          <w:lang w:val="uz-Cyrl-UZ"/>
        </w:rPr>
        <w:t xml:space="preserve"> умумий йиғилишда ҳозир бўлган </w:t>
      </w:r>
      <w:r w:rsidRPr="00047B7C">
        <w:rPr>
          <w:rFonts w:ascii="Times New Roman" w:hAnsi="Times New Roman" w:cs="Times New Roman"/>
          <w:sz w:val="24"/>
          <w:szCs w:val="24"/>
          <w:lang w:val="uz-Cyrl-UZ"/>
        </w:rPr>
        <w:t>акциядорларнинг (уларнинг вакилларининг)</w:t>
      </w:r>
      <w:r w:rsidR="000B69DC" w:rsidRPr="00047B7C">
        <w:rPr>
          <w:rFonts w:ascii="Times New Roman" w:hAnsi="Times New Roman" w:cs="Times New Roman"/>
          <w:sz w:val="24"/>
          <w:szCs w:val="24"/>
          <w:lang w:val="uz-Cyrl-UZ"/>
        </w:rPr>
        <w:t xml:space="preserve"> оддий</w:t>
      </w:r>
      <w:r w:rsidRPr="00047B7C">
        <w:rPr>
          <w:rFonts w:ascii="Times New Roman" w:hAnsi="Times New Roman" w:cs="Times New Roman"/>
          <w:sz w:val="24"/>
          <w:szCs w:val="24"/>
          <w:lang w:val="uz-Cyrl-UZ"/>
        </w:rPr>
        <w:t xml:space="preserve"> кўпчилик овози билан қабул қилинади.</w:t>
      </w:r>
    </w:p>
    <w:p w:rsidR="0069690A" w:rsidRPr="00047B7C" w:rsidRDefault="0069690A" w:rsidP="00B028EB">
      <w:pPr>
        <w:pStyle w:val="a4"/>
        <w:tabs>
          <w:tab w:val="left" w:pos="851"/>
        </w:tabs>
        <w:spacing w:before="120" w:after="0" w:line="240" w:lineRule="auto"/>
        <w:ind w:left="567"/>
        <w:contextualSpacing w:val="0"/>
        <w:jc w:val="both"/>
        <w:rPr>
          <w:rFonts w:ascii="Times New Roman" w:hAnsi="Times New Roman" w:cs="Times New Roman"/>
          <w:sz w:val="24"/>
          <w:szCs w:val="24"/>
          <w:lang w:val="uz-Cyrl-UZ"/>
        </w:rPr>
      </w:pPr>
    </w:p>
    <w:p w:rsidR="00986C13" w:rsidRPr="00047B7C" w:rsidRDefault="00B028EB" w:rsidP="00AC2325">
      <w:pPr>
        <w:tabs>
          <w:tab w:val="left" w:pos="851"/>
        </w:tabs>
        <w:spacing w:after="0"/>
        <w:jc w:val="center"/>
        <w:rPr>
          <w:rFonts w:ascii="Times New Roman" w:hAnsi="Times New Roman"/>
          <w:b/>
          <w:sz w:val="24"/>
          <w:szCs w:val="24"/>
          <w:lang w:val="uz-Cyrl-UZ"/>
        </w:rPr>
      </w:pPr>
      <w:r w:rsidRPr="00047B7C">
        <w:rPr>
          <w:rFonts w:ascii="Times New Roman" w:hAnsi="Times New Roman" w:cs="Times New Roman"/>
          <w:b/>
          <w:sz w:val="24"/>
          <w:szCs w:val="24"/>
          <w:lang w:val="uz-Cyrl-UZ"/>
        </w:rPr>
        <w:t xml:space="preserve">IV. </w:t>
      </w:r>
      <w:r w:rsidR="000B69DC" w:rsidRPr="00047B7C">
        <w:rPr>
          <w:rFonts w:ascii="Times New Roman" w:hAnsi="Times New Roman" w:cs="Times New Roman"/>
          <w:b/>
          <w:noProof/>
          <w:sz w:val="24"/>
          <w:szCs w:val="24"/>
          <w:lang w:val="uz-Cyrl-UZ"/>
        </w:rPr>
        <w:t>АКЦИЯДОРЛАРНИНГ УМУМИЙ ЙИҒИЛИШИДА КУН ТАРТИБИ МАСАЛАЛАРИ БЎЙИЧА ҚАРОР ҚАБУЛ ҚИЛИШДА ОВОЗ БЕРИШ ТАРТИБИ</w:t>
      </w:r>
    </w:p>
    <w:p w:rsidR="008918B6" w:rsidRPr="00047B7C" w:rsidRDefault="000B69DC"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Акциядорларнинг умумий йиғилишида кун тартиби масалалари бўйича</w:t>
      </w:r>
      <w:r w:rsidR="0045645C" w:rsidRPr="00047B7C">
        <w:rPr>
          <w:rFonts w:ascii="Times New Roman" w:hAnsi="Times New Roman" w:cs="Times New Roman"/>
          <w:sz w:val="24"/>
          <w:szCs w:val="24"/>
          <w:lang w:val="uz-Cyrl-UZ"/>
        </w:rPr>
        <w:t xml:space="preserve"> овоз бериш</w:t>
      </w:r>
      <w:r w:rsidRPr="00047B7C">
        <w:rPr>
          <w:rFonts w:ascii="Times New Roman" w:hAnsi="Times New Roman" w:cs="Times New Roman"/>
          <w:sz w:val="24"/>
          <w:szCs w:val="24"/>
          <w:lang w:val="uz-Cyrl-UZ"/>
        </w:rPr>
        <w:t xml:space="preserve"> овоз бериш бюллетен</w:t>
      </w:r>
      <w:r w:rsidR="0045645C" w:rsidRPr="00047B7C">
        <w:rPr>
          <w:rFonts w:ascii="Times New Roman" w:hAnsi="Times New Roman" w:cs="Times New Roman"/>
          <w:sz w:val="24"/>
          <w:szCs w:val="24"/>
          <w:lang w:val="uz-Cyrl-UZ"/>
        </w:rPr>
        <w:t xml:space="preserve">лари </w:t>
      </w:r>
      <w:r w:rsidRPr="00047B7C">
        <w:rPr>
          <w:rFonts w:ascii="Times New Roman" w:hAnsi="Times New Roman" w:cs="Times New Roman"/>
          <w:sz w:val="24"/>
          <w:szCs w:val="24"/>
          <w:lang w:val="uz-Cyrl-UZ"/>
        </w:rPr>
        <w:t>(махфий овоз бериш) орқали амалга оширилади.</w:t>
      </w:r>
    </w:p>
    <w:p w:rsidR="00D64874" w:rsidRPr="00047B7C" w:rsidRDefault="0045645C" w:rsidP="00B028EB">
      <w:pPr>
        <w:pStyle w:val="a4"/>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Жамиятнинг кузатув кенгаши аъзоларини сайлашда овоз бериш алоҳида бюллетенда амалга оширилади.</w:t>
      </w:r>
    </w:p>
    <w:p w:rsidR="00DF0795" w:rsidRPr="00047B7C" w:rsidRDefault="0045645C"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Овоз бериш бюллетенларининг шакли ва матни жамиятнинг </w:t>
      </w:r>
      <w:r w:rsidR="00811174"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 xml:space="preserve">узатув кенгаши томонидан тасдиқланади, акциядорларнинг навбатдан ташқари умумий йиғилиши жамият кузатув кенгаши томонидан чақирилмаган ҳоллар бундан мустасно. </w:t>
      </w:r>
    </w:p>
    <w:p w:rsidR="00B17F44" w:rsidRPr="00047B7C" w:rsidRDefault="0045645C"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Овоз бериш бюллетени умумий йиғилишда иштирок этиш учун рўйхатдан ўтган акциядорга (унинг вакилига) берилади.</w:t>
      </w:r>
    </w:p>
    <w:p w:rsidR="00205028" w:rsidRPr="00047B7C" w:rsidRDefault="0045645C"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Бюллетенни тўлдиришда қуйи</w:t>
      </w:r>
      <w:r w:rsidR="00AC2325" w:rsidRPr="00047B7C">
        <w:rPr>
          <w:rFonts w:ascii="Times New Roman" w:hAnsi="Times New Roman" w:cs="Times New Roman"/>
          <w:sz w:val="24"/>
          <w:szCs w:val="24"/>
          <w:lang w:val="uz-Cyrl-UZ"/>
        </w:rPr>
        <w:t>даги шартларга риоя қилиш зарур.</w:t>
      </w:r>
    </w:p>
    <w:p w:rsidR="000A6A48" w:rsidRPr="00047B7C" w:rsidRDefault="00EB180F"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rPr>
      </w:pPr>
      <w:r w:rsidRPr="00047B7C">
        <w:rPr>
          <w:rFonts w:ascii="Times New Roman" w:hAnsi="Times New Roman" w:cs="Times New Roman"/>
          <w:sz w:val="24"/>
          <w:szCs w:val="24"/>
          <w:lang w:val="uz-Cyrl-UZ"/>
        </w:rPr>
        <w:t>Бюллетен шарикли ручкада тартиблилик билан тўдлирилиши шарт.</w:t>
      </w:r>
    </w:p>
    <w:p w:rsidR="0024220D" w:rsidRPr="00047B7C" w:rsidRDefault="00F2376D"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Овоз беришга қўйилган ҳар бир масала бўйича акциядор (унинг вакили) "ёқлайман", "қаршиман" ёки "бетарафман" деган мазмундаги сўзлар билан ифодаланган овоз бериш вариантларидан фақат биттасини танлайди.</w:t>
      </w:r>
    </w:p>
    <w:p w:rsidR="005374B0" w:rsidRPr="00047B7C" w:rsidRDefault="00C50CDC"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Бюллетен</w:t>
      </w:r>
      <w:r w:rsidR="00811174" w:rsidRPr="00047B7C">
        <w:rPr>
          <w:rFonts w:ascii="Times New Roman" w:hAnsi="Times New Roman" w:cs="Times New Roman"/>
          <w:sz w:val="24"/>
          <w:szCs w:val="24"/>
          <w:lang w:val="uz-Cyrl-UZ"/>
        </w:rPr>
        <w:t>ь</w:t>
      </w:r>
      <w:r w:rsidRPr="00047B7C">
        <w:rPr>
          <w:rFonts w:ascii="Times New Roman" w:hAnsi="Times New Roman" w:cs="Times New Roman"/>
          <w:sz w:val="24"/>
          <w:szCs w:val="24"/>
          <w:lang w:val="uz-Cyrl-UZ"/>
        </w:rPr>
        <w:t xml:space="preserve"> тўлдирилаётганда ўчириш ва </w:t>
      </w:r>
      <w:r w:rsidR="00ED0DC5" w:rsidRPr="00047B7C">
        <w:rPr>
          <w:rFonts w:ascii="Times New Roman" w:hAnsi="Times New Roman" w:cs="Times New Roman"/>
          <w:sz w:val="24"/>
          <w:szCs w:val="24"/>
          <w:lang w:val="uz-Cyrl-UZ"/>
        </w:rPr>
        <w:t>бўяшга</w:t>
      </w:r>
      <w:r w:rsidRPr="00047B7C">
        <w:rPr>
          <w:rFonts w:ascii="Times New Roman" w:hAnsi="Times New Roman" w:cs="Times New Roman"/>
          <w:sz w:val="24"/>
          <w:szCs w:val="24"/>
          <w:lang w:val="uz-Cyrl-UZ"/>
        </w:rPr>
        <w:t xml:space="preserve"> йўл қўйилмайди.</w:t>
      </w:r>
    </w:p>
    <w:p w:rsidR="00811174" w:rsidRPr="00047B7C" w:rsidRDefault="00811174"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Овоз берилганида овоз берувчи қайси масала бўйича эҳтимол тутилган овоз бериш вариантларидан фақат биттасини қолдирган бўлса, ўша масала бўйича берилган овозлар ҳисобга олинади.</w:t>
      </w:r>
    </w:p>
    <w:p w:rsidR="00811174" w:rsidRPr="00047B7C" w:rsidRDefault="00811174" w:rsidP="00811174">
      <w:pPr>
        <w:pStyle w:val="a4"/>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Мазкур талабни бузган ҳолда тўлдирилган овоз бериш бюллетенлари ҳақиқий эмас деб топилади ва улардаги масалалар бўйича берилган овозлар ҳисобга олинмайди.</w:t>
      </w:r>
    </w:p>
    <w:p w:rsidR="00205028" w:rsidRPr="00047B7C" w:rsidRDefault="00F2376D"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Агар овоз бериш бюллетени овозга қўйилган бир неча масалалардан иборат бўлса, бир ёки бир неча масалалар юзасидан мазкур</w:t>
      </w:r>
      <w:r w:rsidR="00811174"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Тартибнинг </w:t>
      </w:r>
      <w:r w:rsidR="00811174"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41-банди талабларига риоя қилмаслик </w:t>
      </w:r>
      <w:r w:rsidR="004C0C4B" w:rsidRPr="00047B7C">
        <w:rPr>
          <w:rFonts w:ascii="Times New Roman" w:hAnsi="Times New Roman" w:cs="Times New Roman"/>
          <w:sz w:val="24"/>
          <w:szCs w:val="24"/>
          <w:lang w:val="uz-Cyrl-UZ"/>
        </w:rPr>
        <w:t>овоз бериш бюллетенини бутунлай ҳақиқий эмас деб топилишига олиб келмайди.</w:t>
      </w:r>
    </w:p>
    <w:p w:rsidR="00811174" w:rsidRPr="00047B7C" w:rsidRDefault="00811174" w:rsidP="00811174">
      <w:pPr>
        <w:pStyle w:val="a4"/>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lastRenderedPageBreak/>
        <w:t>Агар овоз бериш бюллетенида овозга қўйилган бир нечта масала кўрсатилган бўлса, бир ёки бир нечта масалага нисбатан мазкур Тартибнинг      41-бандида кўрсатилган талабга риоя этилмаганлиги бюллетеннинг умуман ҳақиқий эмас деб топилишига сабаб бўлмайди.</w:t>
      </w:r>
    </w:p>
    <w:p w:rsidR="00AE417D" w:rsidRPr="00047B7C" w:rsidRDefault="004C0C4B"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rPr>
      </w:pPr>
      <w:r w:rsidRPr="00047B7C">
        <w:rPr>
          <w:rFonts w:ascii="Times New Roman" w:hAnsi="Times New Roman" w:cs="Times New Roman"/>
          <w:sz w:val="24"/>
          <w:szCs w:val="24"/>
          <w:lang w:val="uz-Cyrl-UZ"/>
        </w:rPr>
        <w:t>Тўлдирилган бюллетень акциядор (унинг вакили) томонидан имзоланиши шарт.</w:t>
      </w:r>
    </w:p>
    <w:p w:rsidR="00205028" w:rsidRPr="00047B7C" w:rsidRDefault="00B55C6A" w:rsidP="00B028EB">
      <w:pPr>
        <w:pStyle w:val="a4"/>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w:t>
      </w:r>
      <w:r w:rsidR="004C0C4B" w:rsidRPr="00047B7C">
        <w:rPr>
          <w:rFonts w:ascii="Times New Roman" w:hAnsi="Times New Roman" w:cs="Times New Roman"/>
          <w:sz w:val="24"/>
          <w:szCs w:val="24"/>
          <w:lang w:val="uz-Cyrl-UZ"/>
        </w:rPr>
        <w:t>кциядор (унинг вакили)нинг имзоси мавжуд бўлмаган бюллетень ҳақиқий эмас деб ҳисобланади.</w:t>
      </w:r>
    </w:p>
    <w:p w:rsidR="005374B0" w:rsidRPr="00047B7C" w:rsidRDefault="004C0C4B"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Корпоратив бошқарув кодекси тавсияларига мувофиқ акциядор (унинг вакили)нинг талабига кўра </w:t>
      </w:r>
      <w:r w:rsidR="00B55C6A" w:rsidRPr="00047B7C">
        <w:rPr>
          <w:rFonts w:ascii="Times New Roman" w:hAnsi="Times New Roman" w:cs="Times New Roman"/>
          <w:sz w:val="24"/>
          <w:szCs w:val="24"/>
          <w:lang w:val="uz-Cyrl-UZ"/>
        </w:rPr>
        <w:t xml:space="preserve">Жамият </w:t>
      </w:r>
      <w:r w:rsidRPr="00047B7C">
        <w:rPr>
          <w:rFonts w:ascii="Times New Roman" w:hAnsi="Times New Roman" w:cs="Times New Roman"/>
          <w:sz w:val="24"/>
          <w:szCs w:val="24"/>
          <w:lang w:val="uz-Cyrl-UZ"/>
        </w:rPr>
        <w:t>ушбу шахс ҳисобидан бюллетеннинг кўчирма нусхаларини тақдим этади.</w:t>
      </w:r>
      <w:r w:rsidR="00B55C6A" w:rsidRPr="00047B7C">
        <w:rPr>
          <w:rFonts w:ascii="Times New Roman" w:hAnsi="Times New Roman" w:cs="Times New Roman"/>
          <w:sz w:val="24"/>
          <w:szCs w:val="24"/>
          <w:lang w:val="uz-Cyrl-UZ"/>
        </w:rPr>
        <w:t xml:space="preserve"> Бюлленнинг кўчирма нусхаси саноқ комиссияси раисининг имзоси билан тасдиқланади.</w:t>
      </w:r>
      <w:r w:rsidRPr="00047B7C">
        <w:rPr>
          <w:rFonts w:ascii="Times New Roman" w:hAnsi="Times New Roman" w:cs="Times New Roman"/>
          <w:sz w:val="24"/>
          <w:szCs w:val="24"/>
          <w:lang w:val="uz-Cyrl-UZ"/>
        </w:rPr>
        <w:t xml:space="preserve"> </w:t>
      </w:r>
    </w:p>
    <w:p w:rsidR="00183C39" w:rsidRPr="00047B7C" w:rsidRDefault="00183C39" w:rsidP="00183C39">
      <w:pPr>
        <w:pStyle w:val="a4"/>
        <w:tabs>
          <w:tab w:val="left" w:pos="993"/>
        </w:tabs>
        <w:spacing w:before="120" w:after="0" w:line="240" w:lineRule="auto"/>
        <w:ind w:left="567"/>
        <w:contextualSpacing w:val="0"/>
        <w:jc w:val="both"/>
        <w:rPr>
          <w:rFonts w:ascii="Times New Roman" w:hAnsi="Times New Roman" w:cs="Times New Roman"/>
          <w:sz w:val="24"/>
          <w:szCs w:val="24"/>
          <w:lang w:val="uz-Cyrl-UZ"/>
        </w:rPr>
      </w:pPr>
    </w:p>
    <w:p w:rsidR="00B55C6A" w:rsidRPr="00047B7C" w:rsidRDefault="00B028EB" w:rsidP="00B55C6A">
      <w:pPr>
        <w:tabs>
          <w:tab w:val="left" w:pos="851"/>
        </w:tabs>
        <w:spacing w:after="0"/>
        <w:jc w:val="center"/>
        <w:rPr>
          <w:rFonts w:ascii="Times New Roman" w:hAnsi="Times New Roman"/>
          <w:b/>
          <w:sz w:val="24"/>
          <w:szCs w:val="24"/>
          <w:lang w:val="uz-Cyrl-UZ"/>
        </w:rPr>
      </w:pPr>
      <w:r w:rsidRPr="00047B7C">
        <w:rPr>
          <w:rFonts w:ascii="Times New Roman" w:hAnsi="Times New Roman" w:cs="Times New Roman"/>
          <w:b/>
          <w:sz w:val="24"/>
          <w:szCs w:val="24"/>
          <w:lang w:val="uz-Cyrl-UZ"/>
        </w:rPr>
        <w:t xml:space="preserve">V. </w:t>
      </w:r>
      <w:r w:rsidR="00B55C6A" w:rsidRPr="00047B7C">
        <w:rPr>
          <w:rFonts w:ascii="Times New Roman" w:hAnsi="Times New Roman"/>
          <w:b/>
          <w:sz w:val="24"/>
          <w:szCs w:val="24"/>
          <w:lang w:val="uz-Cyrl-UZ"/>
        </w:rPr>
        <w:t>КУЗАТУВ КЕНГАШИ АЪЗОЛАРИНИ САЙЛАШДА ОВОЗ БЕРИШ ТАРТИБИ</w:t>
      </w:r>
    </w:p>
    <w:p w:rsidR="00B55C6A" w:rsidRPr="00047B7C" w:rsidRDefault="00B55C6A" w:rsidP="00B55C6A">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Жамиятнинг </w:t>
      </w:r>
      <w:r w:rsidR="00183C39"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узатув кенгаши аъзоларини сайлаш кумулятив овоз бериш орқали амалга оширилади.</w:t>
      </w:r>
    </w:p>
    <w:p w:rsidR="00B55C6A" w:rsidRPr="00047B7C" w:rsidRDefault="00B55C6A" w:rsidP="00B55C6A">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Кумулятив овоз беришда ҳар бир акциядорга тегишли овозлар сони жамиятнинг </w:t>
      </w:r>
      <w:r w:rsidR="00183C39"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узатув кенгашига сайланиши лозим бўлган шахслар сонига кўпайтирилади ва акциядор шу тариқа олинган овозларни битта номзодга тўлиқ беришга ёки икки ва ундан ортиқ номзодлар ўртасида тақсимлашга ҳақли.</w:t>
      </w:r>
    </w:p>
    <w:p w:rsidR="008918B6" w:rsidRPr="00047B7C" w:rsidRDefault="00B55C6A"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Энг кўп овоз тўплаган номзодлар жамият </w:t>
      </w:r>
      <w:r w:rsidR="00183C39"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узатув кенгашининг таркибига сайланган деб ҳисобланади</w:t>
      </w:r>
    </w:p>
    <w:p w:rsidR="008F15E6" w:rsidRPr="00047B7C" w:rsidRDefault="00B55C6A"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Кумулятив овоз беришда овозга қўйилган масала бюллетенда </w:t>
      </w:r>
      <w:r w:rsidR="008236D7" w:rsidRPr="00047B7C">
        <w:rPr>
          <w:rFonts w:ascii="Times New Roman" w:hAnsi="Times New Roman" w:cs="Times New Roman"/>
          <w:sz w:val="24"/>
          <w:szCs w:val="24"/>
          <w:lang w:val="uz-Cyrl-UZ"/>
        </w:rPr>
        <w:t>“</w:t>
      </w:r>
      <w:r w:rsidRPr="00047B7C">
        <w:rPr>
          <w:rFonts w:ascii="Times New Roman" w:hAnsi="Times New Roman" w:cs="Times New Roman"/>
          <w:sz w:val="24"/>
          <w:szCs w:val="24"/>
          <w:lang w:val="uz-Cyrl-UZ"/>
        </w:rPr>
        <w:t>Ёқлайман</w:t>
      </w:r>
      <w:r w:rsidR="008236D7" w:rsidRPr="00047B7C">
        <w:rPr>
          <w:rFonts w:ascii="Times New Roman" w:hAnsi="Times New Roman" w:cs="Times New Roman"/>
          <w:sz w:val="24"/>
          <w:szCs w:val="24"/>
          <w:lang w:val="uz-Cyrl-UZ"/>
        </w:rPr>
        <w:t>”</w:t>
      </w:r>
      <w:r w:rsidRPr="00047B7C">
        <w:rPr>
          <w:rFonts w:ascii="Times New Roman" w:hAnsi="Times New Roman" w:cs="Times New Roman"/>
          <w:sz w:val="24"/>
          <w:szCs w:val="24"/>
          <w:lang w:val="uz-Cyrl-UZ"/>
        </w:rPr>
        <w:t xml:space="preserve"> деган маз</w:t>
      </w:r>
      <w:r w:rsidR="008332F7" w:rsidRPr="00047B7C">
        <w:rPr>
          <w:rFonts w:ascii="Times New Roman" w:hAnsi="Times New Roman" w:cs="Times New Roman"/>
          <w:sz w:val="24"/>
          <w:szCs w:val="24"/>
          <w:lang w:val="uz-Cyrl-UZ"/>
        </w:rPr>
        <w:t>мундаги сўз билан ифодаланади.</w:t>
      </w:r>
    </w:p>
    <w:p w:rsidR="008F15E6" w:rsidRPr="00047B7C" w:rsidRDefault="008236D7" w:rsidP="00B028EB">
      <w:pPr>
        <w:pStyle w:val="a4"/>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w:t>
      </w:r>
      <w:r w:rsidR="008332F7" w:rsidRPr="00047B7C">
        <w:rPr>
          <w:rFonts w:ascii="Times New Roman" w:hAnsi="Times New Roman" w:cs="Times New Roman"/>
          <w:sz w:val="24"/>
          <w:szCs w:val="24"/>
          <w:lang w:val="uz-Cyrl-UZ"/>
        </w:rPr>
        <w:t>Ёқлайман</w:t>
      </w:r>
      <w:r w:rsidRPr="00047B7C">
        <w:rPr>
          <w:rFonts w:ascii="Times New Roman" w:hAnsi="Times New Roman" w:cs="Times New Roman"/>
          <w:sz w:val="24"/>
          <w:szCs w:val="24"/>
          <w:lang w:val="uz-Cyrl-UZ"/>
        </w:rPr>
        <w:t>”</w:t>
      </w:r>
      <w:r w:rsidR="008332F7" w:rsidRPr="00047B7C">
        <w:rPr>
          <w:rFonts w:ascii="Times New Roman" w:hAnsi="Times New Roman" w:cs="Times New Roman"/>
          <w:sz w:val="24"/>
          <w:szCs w:val="24"/>
          <w:lang w:val="uz-Cyrl-UZ"/>
        </w:rPr>
        <w:t xml:space="preserve"> деган мазмундаги сўз билан ифодаланган қаторда овоз беришга киритилган </w:t>
      </w:r>
      <w:r w:rsidR="00183C39" w:rsidRPr="00047B7C">
        <w:rPr>
          <w:rFonts w:ascii="Times New Roman" w:hAnsi="Times New Roman" w:cs="Times New Roman"/>
          <w:sz w:val="24"/>
          <w:szCs w:val="24"/>
          <w:lang w:val="uz-Cyrl-UZ"/>
        </w:rPr>
        <w:t>К</w:t>
      </w:r>
      <w:r w:rsidR="008332F7" w:rsidRPr="00047B7C">
        <w:rPr>
          <w:rFonts w:ascii="Times New Roman" w:hAnsi="Times New Roman" w:cs="Times New Roman"/>
          <w:sz w:val="24"/>
          <w:szCs w:val="24"/>
          <w:lang w:val="uz-Cyrl-UZ"/>
        </w:rPr>
        <w:t xml:space="preserve">узатув кенгаш аъзосига номзодлар бўйича ва акциядор (унинг вакили) ўзининг кумулятив овозини беришни хоҳлайдиган </w:t>
      </w:r>
      <w:r w:rsidR="003B6E6E" w:rsidRPr="00047B7C">
        <w:rPr>
          <w:rFonts w:ascii="Times New Roman" w:hAnsi="Times New Roman" w:cs="Times New Roman"/>
          <w:sz w:val="24"/>
          <w:szCs w:val="24"/>
          <w:lang w:val="uz-Cyrl-UZ"/>
        </w:rPr>
        <w:t>номзодлар бўйича тегишли овозлар сони рақамларда қўйилади.</w:t>
      </w:r>
    </w:p>
    <w:p w:rsidR="008918B6" w:rsidRPr="00047B7C" w:rsidRDefault="003B6E6E"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Корпоратив бошқарув кодекси тавсияларига мувофиқ </w:t>
      </w:r>
      <w:r w:rsidR="00183C39"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узатув кенгаши таркибига мустақил аъзолар сайланади.</w:t>
      </w:r>
    </w:p>
    <w:p w:rsidR="00973CB0" w:rsidRPr="00047B7C" w:rsidRDefault="003B6E6E" w:rsidP="00B028EB">
      <w:pPr>
        <w:pStyle w:val="a4"/>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Бунда акциядор унга тегишли бўлган кумулятив овозларнинг умумий миқдоридан </w:t>
      </w:r>
      <w:r w:rsidR="005D1B5C" w:rsidRPr="00047B7C">
        <w:rPr>
          <w:rFonts w:ascii="Times New Roman" w:hAnsi="Times New Roman" w:cs="Times New Roman"/>
          <w:sz w:val="24"/>
          <w:szCs w:val="24"/>
          <w:lang w:val="uz-Cyrl-UZ"/>
        </w:rPr>
        <w:t xml:space="preserve"> </w:t>
      </w:r>
      <w:r w:rsidR="008A13F1" w:rsidRPr="00047B7C">
        <w:rPr>
          <w:rFonts w:ascii="Times New Roman" w:hAnsi="Times New Roman" w:cs="Times New Roman"/>
          <w:sz w:val="24"/>
          <w:szCs w:val="24"/>
          <w:lang w:val="uz-Cyrl-UZ"/>
        </w:rPr>
        <w:t xml:space="preserve">Кузатув </w:t>
      </w:r>
      <w:r w:rsidR="005D1B5C" w:rsidRPr="00047B7C">
        <w:rPr>
          <w:rFonts w:ascii="Times New Roman" w:hAnsi="Times New Roman" w:cs="Times New Roman"/>
          <w:sz w:val="24"/>
          <w:szCs w:val="24"/>
          <w:lang w:val="uz-Cyrl-UZ"/>
        </w:rPr>
        <w:t xml:space="preserve"> </w:t>
      </w:r>
      <w:r w:rsidR="008A13F1" w:rsidRPr="00047B7C">
        <w:rPr>
          <w:rFonts w:ascii="Times New Roman" w:hAnsi="Times New Roman" w:cs="Times New Roman"/>
          <w:sz w:val="24"/>
          <w:szCs w:val="24"/>
          <w:lang w:val="uz-Cyrl-UZ"/>
        </w:rPr>
        <w:t xml:space="preserve">кенгаши </w:t>
      </w:r>
      <w:r w:rsidR="005D1B5C" w:rsidRPr="00047B7C">
        <w:rPr>
          <w:rFonts w:ascii="Times New Roman" w:hAnsi="Times New Roman" w:cs="Times New Roman"/>
          <w:sz w:val="24"/>
          <w:szCs w:val="24"/>
          <w:lang w:val="uz-Cyrl-UZ"/>
        </w:rPr>
        <w:t xml:space="preserve"> </w:t>
      </w:r>
      <w:r w:rsidR="008A13F1" w:rsidRPr="00047B7C">
        <w:rPr>
          <w:rFonts w:ascii="Times New Roman" w:hAnsi="Times New Roman" w:cs="Times New Roman"/>
          <w:sz w:val="24"/>
          <w:szCs w:val="24"/>
          <w:lang w:val="uz-Cyrl-UZ"/>
        </w:rPr>
        <w:t xml:space="preserve">мустақил аъзоларини сайлаш учун </w:t>
      </w:r>
      <w:r w:rsidR="009B3E77" w:rsidRPr="00047B7C">
        <w:rPr>
          <w:rFonts w:ascii="Times New Roman" w:hAnsi="Times New Roman" w:cs="Times New Roman"/>
          <w:sz w:val="24"/>
          <w:szCs w:val="24"/>
          <w:lang w:val="uz-Cyrl-UZ"/>
        </w:rPr>
        <w:br/>
      </w:r>
      <w:r w:rsidRPr="00047B7C">
        <w:rPr>
          <w:rFonts w:ascii="Times New Roman" w:hAnsi="Times New Roman" w:cs="Times New Roman"/>
          <w:sz w:val="24"/>
          <w:szCs w:val="24"/>
          <w:lang w:val="uz-Cyrl-UZ"/>
        </w:rPr>
        <w:t xml:space="preserve">1/3 овоздан кам бўлмаган қисмини </w:t>
      </w:r>
      <w:r w:rsidR="00183C39" w:rsidRPr="00047B7C">
        <w:rPr>
          <w:rFonts w:ascii="Times New Roman" w:hAnsi="Times New Roman" w:cs="Times New Roman"/>
          <w:sz w:val="24"/>
          <w:szCs w:val="24"/>
          <w:lang w:val="uz-Cyrl-UZ"/>
        </w:rPr>
        <w:t xml:space="preserve">ажратиб олиши ва </w:t>
      </w:r>
      <w:r w:rsidR="008A13F1" w:rsidRPr="00047B7C">
        <w:rPr>
          <w:rFonts w:ascii="Times New Roman" w:hAnsi="Times New Roman" w:cs="Times New Roman"/>
          <w:sz w:val="24"/>
          <w:szCs w:val="24"/>
          <w:lang w:val="uz-Cyrl-UZ"/>
        </w:rPr>
        <w:t xml:space="preserve">битта Кузатув кенгаши мустақил аъзосига бериши ёки бир неча аъзоларига </w:t>
      </w:r>
      <w:r w:rsidRPr="00047B7C">
        <w:rPr>
          <w:rFonts w:ascii="Times New Roman" w:hAnsi="Times New Roman" w:cs="Times New Roman"/>
          <w:sz w:val="24"/>
          <w:szCs w:val="24"/>
          <w:lang w:val="uz-Cyrl-UZ"/>
        </w:rPr>
        <w:t>бериш</w:t>
      </w:r>
      <w:r w:rsidR="008A13F1" w:rsidRPr="00047B7C">
        <w:rPr>
          <w:rFonts w:ascii="Times New Roman" w:hAnsi="Times New Roman" w:cs="Times New Roman"/>
          <w:sz w:val="24"/>
          <w:szCs w:val="24"/>
          <w:lang w:val="uz-Cyrl-UZ"/>
        </w:rPr>
        <w:t>га ҳақли.</w:t>
      </w:r>
    </w:p>
    <w:p w:rsidR="00973CB0" w:rsidRPr="00047B7C" w:rsidRDefault="008A13F1" w:rsidP="00B028EB">
      <w:pPr>
        <w:pStyle w:val="a4"/>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Жамият акциядорлари</w:t>
      </w:r>
      <w:r w:rsidR="00A41D5C" w:rsidRPr="00047B7C">
        <w:rPr>
          <w:rFonts w:ascii="Times New Roman" w:hAnsi="Times New Roman" w:cs="Times New Roman"/>
          <w:sz w:val="24"/>
          <w:szCs w:val="24"/>
          <w:lang w:val="uz-Cyrl-UZ"/>
        </w:rPr>
        <w:t xml:space="preserve"> номидан кўрсатилган номзодлар ва  мустақил номзодлар учун берилган </w:t>
      </w:r>
      <w:r w:rsidRPr="00047B7C">
        <w:rPr>
          <w:rFonts w:ascii="Times New Roman" w:hAnsi="Times New Roman" w:cs="Times New Roman"/>
          <w:sz w:val="24"/>
          <w:szCs w:val="24"/>
          <w:lang w:val="uz-Cyrl-UZ"/>
        </w:rPr>
        <w:t>к</w:t>
      </w:r>
      <w:r w:rsidR="00A41D5C" w:rsidRPr="00047B7C">
        <w:rPr>
          <w:rFonts w:ascii="Times New Roman" w:hAnsi="Times New Roman" w:cs="Times New Roman"/>
          <w:sz w:val="24"/>
          <w:szCs w:val="24"/>
          <w:lang w:val="uz-Cyrl-UZ"/>
        </w:rPr>
        <w:t>у</w:t>
      </w:r>
      <w:r w:rsidRPr="00047B7C">
        <w:rPr>
          <w:rFonts w:ascii="Times New Roman" w:hAnsi="Times New Roman" w:cs="Times New Roman"/>
          <w:sz w:val="24"/>
          <w:szCs w:val="24"/>
          <w:lang w:val="uz-Cyrl-UZ"/>
        </w:rPr>
        <w:t>м</w:t>
      </w:r>
      <w:r w:rsidR="00A41D5C" w:rsidRPr="00047B7C">
        <w:rPr>
          <w:rFonts w:ascii="Times New Roman" w:hAnsi="Times New Roman" w:cs="Times New Roman"/>
          <w:sz w:val="24"/>
          <w:szCs w:val="24"/>
          <w:lang w:val="uz-Cyrl-UZ"/>
        </w:rPr>
        <w:t>улятив овозларнинг умумий миқдори акциядорга тегишли кумулятив овозларнинг умумий миқдоридан ошмаслиги лозим.</w:t>
      </w:r>
    </w:p>
    <w:p w:rsidR="00AC2325" w:rsidRPr="00047B7C" w:rsidRDefault="00AC2325" w:rsidP="00A41D5C">
      <w:pPr>
        <w:tabs>
          <w:tab w:val="left" w:pos="851"/>
        </w:tabs>
        <w:spacing w:after="0"/>
        <w:jc w:val="center"/>
        <w:rPr>
          <w:rFonts w:ascii="Times New Roman" w:hAnsi="Times New Roman" w:cs="Times New Roman"/>
          <w:b/>
          <w:sz w:val="24"/>
          <w:szCs w:val="24"/>
          <w:lang w:val="uz-Cyrl-UZ"/>
        </w:rPr>
      </w:pPr>
    </w:p>
    <w:p w:rsidR="00A41D5C" w:rsidRPr="00047B7C" w:rsidRDefault="00B028EB" w:rsidP="00A41D5C">
      <w:pPr>
        <w:tabs>
          <w:tab w:val="left" w:pos="851"/>
        </w:tabs>
        <w:spacing w:after="0"/>
        <w:jc w:val="center"/>
        <w:rPr>
          <w:rFonts w:ascii="Times New Roman" w:hAnsi="Times New Roman"/>
          <w:b/>
          <w:sz w:val="24"/>
          <w:szCs w:val="24"/>
          <w:lang w:val="uz-Cyrl-UZ"/>
        </w:rPr>
      </w:pPr>
      <w:r w:rsidRPr="00047B7C">
        <w:rPr>
          <w:rFonts w:ascii="Times New Roman" w:hAnsi="Times New Roman" w:cs="Times New Roman"/>
          <w:b/>
          <w:sz w:val="24"/>
          <w:szCs w:val="24"/>
          <w:lang w:val="uz-Cyrl-UZ"/>
        </w:rPr>
        <w:t xml:space="preserve">VI. </w:t>
      </w:r>
      <w:r w:rsidR="00A41D5C" w:rsidRPr="00047B7C">
        <w:rPr>
          <w:rFonts w:ascii="Times New Roman" w:hAnsi="Times New Roman"/>
          <w:b/>
          <w:sz w:val="24"/>
          <w:szCs w:val="24"/>
          <w:lang w:val="uz-Cyrl-UZ"/>
        </w:rPr>
        <w:t>А</w:t>
      </w:r>
      <w:r w:rsidR="00A41D5C" w:rsidRPr="00047B7C">
        <w:rPr>
          <w:rFonts w:ascii="Times New Roman" w:hAnsi="Times New Roman" w:cs="Times New Roman"/>
          <w:b/>
          <w:noProof/>
          <w:sz w:val="24"/>
          <w:szCs w:val="24"/>
          <w:lang w:val="uz-Cyrl-UZ"/>
        </w:rPr>
        <w:t xml:space="preserve">КЦИЯДОРЛАРНИНГ УМУМИЙ </w:t>
      </w:r>
      <w:r w:rsidR="00286FD6" w:rsidRPr="00047B7C">
        <w:rPr>
          <w:rFonts w:ascii="Times New Roman" w:hAnsi="Times New Roman" w:cs="Times New Roman"/>
          <w:b/>
          <w:noProof/>
          <w:sz w:val="24"/>
          <w:szCs w:val="24"/>
          <w:lang w:val="uz-Cyrl-UZ"/>
        </w:rPr>
        <w:t xml:space="preserve"> </w:t>
      </w:r>
      <w:r w:rsidR="00A41D5C" w:rsidRPr="00047B7C">
        <w:rPr>
          <w:rFonts w:ascii="Times New Roman" w:hAnsi="Times New Roman" w:cs="Times New Roman"/>
          <w:b/>
          <w:noProof/>
          <w:sz w:val="24"/>
          <w:szCs w:val="24"/>
          <w:lang w:val="uz-Cyrl-UZ"/>
        </w:rPr>
        <w:t>ЙИҒИЛИШИДА КУН ТАРТИБИ МАСАЛАЛАРИ БЎЙИЧА ОВОЗ БЕРИШНИНГ ХУСУСИЯТЛАРИ</w:t>
      </w:r>
    </w:p>
    <w:p w:rsidR="004442C8" w:rsidRPr="00047B7C" w:rsidRDefault="00A41D5C" w:rsidP="00C83BA1">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Акцияларни бошқа шахсга беришга доир чеклов белгиланиши акциядорни - мазкур акциялар эгасини ушбу Қонунда белгиланган тартибда жамиятни бошқаришда иштирок этиш ва улар бўйича дивидендлар олиш ҳуқуқидан маҳрум қилмайди.</w:t>
      </w:r>
    </w:p>
    <w:p w:rsidR="00411402" w:rsidRPr="00047B7C" w:rsidRDefault="00411402" w:rsidP="00C83BA1">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Битимда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аффилланган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шахс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ҳисобланган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Жамият акциядори (унинг вакили) жамиятнинг </w:t>
      </w:r>
      <w:r w:rsidR="00C83BA1"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узатув кенгаши ёки акциядорларнинг умумий йиғилиши Жамият томонидан мазкур аффилланган шахс ёки мазкур аффилланган шахс манфаатида битим</w:t>
      </w:r>
      <w:r w:rsidR="00DA71F2" w:rsidRPr="00047B7C">
        <w:rPr>
          <w:rFonts w:ascii="Times New Roman" w:hAnsi="Times New Roman" w:cs="Times New Roman"/>
          <w:sz w:val="24"/>
          <w:szCs w:val="24"/>
          <w:lang w:val="uz-Cyrl-UZ"/>
        </w:rPr>
        <w:t xml:space="preserve"> ту</w:t>
      </w:r>
      <w:r w:rsidRPr="00047B7C">
        <w:rPr>
          <w:rFonts w:ascii="Times New Roman" w:hAnsi="Times New Roman" w:cs="Times New Roman"/>
          <w:sz w:val="24"/>
          <w:szCs w:val="24"/>
          <w:lang w:val="uz-Cyrl-UZ"/>
        </w:rPr>
        <w:t>зиш юзасидан қарор қабул қилаётганда муҳокамада иштирок этишга ҳақли эмас ва овоз бериш ҳуқуқига эга эмас.</w:t>
      </w:r>
    </w:p>
    <w:p w:rsidR="00DA71F2" w:rsidRPr="00047B7C" w:rsidRDefault="00DA71F2" w:rsidP="00C83BA1">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lastRenderedPageBreak/>
        <w:t xml:space="preserve">Агар аффилланган шахс билан тузилаётган битим айни вир вақтда йирик битим бўлса, Битимда аффилланган шахс ҳисобланган Жамият акциядори (унинг вакили) жамиятнинг </w:t>
      </w:r>
      <w:r w:rsidR="00C83BA1" w:rsidRPr="00047B7C">
        <w:rPr>
          <w:rFonts w:ascii="Times New Roman" w:hAnsi="Times New Roman" w:cs="Times New Roman"/>
          <w:sz w:val="24"/>
          <w:szCs w:val="24"/>
          <w:lang w:val="uz-Cyrl-UZ"/>
        </w:rPr>
        <w:t>К</w:t>
      </w:r>
      <w:r w:rsidRPr="00047B7C">
        <w:rPr>
          <w:rFonts w:ascii="Times New Roman" w:hAnsi="Times New Roman" w:cs="Times New Roman"/>
          <w:sz w:val="24"/>
          <w:szCs w:val="24"/>
          <w:lang w:val="uz-Cyrl-UZ"/>
        </w:rPr>
        <w:t xml:space="preserve">узатув кенгаши ёки акциядорларнинг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умумий</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 йиғилиши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Жамият томонидан йирик битим тузиш юзасидан қарор қабул қилаётганда муҳокамада иштирок этишга ҳақли эмас ва овоз бериш ҳуқуқига эга эмас.</w:t>
      </w:r>
    </w:p>
    <w:p w:rsidR="00050B70" w:rsidRPr="00047B7C" w:rsidRDefault="00DA71F2" w:rsidP="00C83BA1">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Акциядорларнинг вакили ҳисобланган Жамиятнинг ижроия органи аъзолари акциядорларнинг умумий йиғилиши томонидан ижроия органи аъзоларини сайлаш масалалари юзасидан овоз беришга ҳақли эмас. </w:t>
      </w:r>
    </w:p>
    <w:p w:rsidR="00A80083" w:rsidRPr="00047B7C" w:rsidRDefault="007D4471" w:rsidP="00C83BA1">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Солиққа оид ёки давлат олдидаги бошқа қарздорлик ҳисобига жамият устав фондидаги (устав капиталидаги) давлат улушини шакллантириш ёки ошириш тўғрисидаги қарор жамият акциядорлари умумий йиғилиши томонидан жамиятнинг жойлаштирилган овоз берувчи акцияларининг камида учдан икки қисми эгалари бўлган акциядорларнинг (давлатдан ташқари) розилиги мавжуд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бўлган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 xml:space="preserve">тақдирда, акциядорларнинг оддий </w:t>
      </w:r>
      <w:r w:rsidR="00A94729" w:rsidRPr="00047B7C">
        <w:rPr>
          <w:rFonts w:ascii="Times New Roman" w:hAnsi="Times New Roman" w:cs="Times New Roman"/>
          <w:sz w:val="24"/>
          <w:szCs w:val="24"/>
          <w:lang w:val="uz-Cyrl-UZ"/>
        </w:rPr>
        <w:t xml:space="preserve"> </w:t>
      </w:r>
      <w:r w:rsidRPr="00047B7C">
        <w:rPr>
          <w:rFonts w:ascii="Times New Roman" w:hAnsi="Times New Roman" w:cs="Times New Roman"/>
          <w:sz w:val="24"/>
          <w:szCs w:val="24"/>
          <w:lang w:val="uz-Cyrl-UZ"/>
        </w:rPr>
        <w:t>кўпчилик овози билан қабул қилинади. Бунда давлат вакиллари мазкур масала бўйича овоз беришда иштирок этмайди.</w:t>
      </w:r>
    </w:p>
    <w:p w:rsidR="00AC2325" w:rsidRPr="00047B7C" w:rsidRDefault="00AC2325" w:rsidP="00C83BA1">
      <w:pPr>
        <w:tabs>
          <w:tab w:val="left" w:pos="851"/>
        </w:tabs>
        <w:spacing w:before="120" w:after="0" w:line="240" w:lineRule="auto"/>
        <w:rPr>
          <w:rFonts w:ascii="Times New Roman" w:hAnsi="Times New Roman" w:cs="Times New Roman"/>
          <w:b/>
          <w:sz w:val="24"/>
          <w:szCs w:val="24"/>
        </w:rPr>
      </w:pPr>
    </w:p>
    <w:p w:rsidR="005374B0" w:rsidRPr="00047B7C" w:rsidRDefault="00331E5C" w:rsidP="00AC2325">
      <w:pPr>
        <w:tabs>
          <w:tab w:val="left" w:pos="851"/>
        </w:tabs>
        <w:spacing w:after="0"/>
        <w:jc w:val="center"/>
        <w:rPr>
          <w:rFonts w:ascii="Times New Roman" w:hAnsi="Times New Roman"/>
          <w:b/>
          <w:sz w:val="24"/>
          <w:szCs w:val="24"/>
        </w:rPr>
      </w:pPr>
      <w:r w:rsidRPr="00047B7C">
        <w:rPr>
          <w:rFonts w:ascii="Times New Roman" w:hAnsi="Times New Roman" w:cs="Times New Roman"/>
          <w:b/>
          <w:sz w:val="24"/>
          <w:szCs w:val="24"/>
        </w:rPr>
        <w:t xml:space="preserve">  </w:t>
      </w:r>
      <w:r w:rsidR="00B028EB" w:rsidRPr="00047B7C">
        <w:rPr>
          <w:rFonts w:ascii="Times New Roman" w:hAnsi="Times New Roman" w:cs="Times New Roman"/>
          <w:b/>
          <w:sz w:val="24"/>
          <w:szCs w:val="24"/>
          <w:lang w:val="en-US"/>
        </w:rPr>
        <w:t>VII</w:t>
      </w:r>
      <w:r w:rsidR="00B028EB" w:rsidRPr="00047B7C">
        <w:rPr>
          <w:rFonts w:ascii="Times New Roman" w:hAnsi="Times New Roman" w:cs="Times New Roman"/>
          <w:b/>
          <w:sz w:val="24"/>
          <w:szCs w:val="24"/>
        </w:rPr>
        <w:t xml:space="preserve">. </w:t>
      </w:r>
      <w:r w:rsidR="0047217D" w:rsidRPr="00047B7C">
        <w:rPr>
          <w:rFonts w:ascii="Times New Roman" w:hAnsi="Times New Roman"/>
          <w:b/>
          <w:sz w:val="24"/>
          <w:szCs w:val="24"/>
          <w:lang w:val="uz-Cyrl-UZ"/>
        </w:rPr>
        <w:t>А</w:t>
      </w:r>
      <w:r w:rsidR="0047217D" w:rsidRPr="00047B7C">
        <w:rPr>
          <w:rFonts w:ascii="Times New Roman" w:hAnsi="Times New Roman" w:cs="Times New Roman"/>
          <w:b/>
          <w:noProof/>
          <w:sz w:val="24"/>
          <w:szCs w:val="24"/>
          <w:lang w:val="uz-Cyrl-UZ"/>
        </w:rPr>
        <w:t>КЦИЯДОРЛАРНИНГ УМУМИЙ ЙИҒИЛИШИДА АКЦИЯДОРЛАРНИНГ (УЛАРНИНГ ВАКИЛЛАРИНИНГ) МАСОФАВИЙ</w:t>
      </w:r>
      <w:r w:rsidR="00A36C24" w:rsidRPr="00047B7C">
        <w:rPr>
          <w:rFonts w:ascii="Times New Roman" w:hAnsi="Times New Roman" w:cs="Times New Roman"/>
          <w:b/>
          <w:noProof/>
          <w:sz w:val="24"/>
          <w:szCs w:val="24"/>
          <w:lang w:val="uz-Cyrl-UZ"/>
        </w:rPr>
        <w:t xml:space="preserve"> ТАРЗДА</w:t>
      </w:r>
      <w:r w:rsidR="0047217D" w:rsidRPr="00047B7C">
        <w:rPr>
          <w:rFonts w:ascii="Times New Roman" w:hAnsi="Times New Roman" w:cs="Times New Roman"/>
          <w:b/>
          <w:noProof/>
          <w:sz w:val="24"/>
          <w:szCs w:val="24"/>
          <w:lang w:val="uz-Cyrl-UZ"/>
        </w:rPr>
        <w:t xml:space="preserve"> ИШТИРОК ЭТИШ ВА ОВОЗ БЕРИШ ТАРТИБИ</w:t>
      </w:r>
    </w:p>
    <w:p w:rsidR="003767FB" w:rsidRPr="00047B7C" w:rsidRDefault="00331E5C"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rPr>
        <w:t xml:space="preserve"> </w:t>
      </w:r>
      <w:r w:rsidR="0047217D" w:rsidRPr="00047B7C">
        <w:rPr>
          <w:rFonts w:ascii="Times New Roman" w:hAnsi="Times New Roman" w:cs="Times New Roman"/>
          <w:sz w:val="24"/>
          <w:szCs w:val="24"/>
          <w:lang w:val="uz-Cyrl-UZ"/>
        </w:rPr>
        <w:t xml:space="preserve">Корпоратив бошқарув кодекси тавсияларига мувофиқ акциядорларнинг умумий йиғилишида иштирок эта олмайдиган акциядорлар учун Жамият  акциядорларнинг умумий йиғилишида иштирок этиш ва кун тартиби масалалари бўйича масофавий </w:t>
      </w:r>
      <w:r w:rsidR="00A36C24" w:rsidRPr="00047B7C">
        <w:rPr>
          <w:rFonts w:ascii="Times New Roman" w:hAnsi="Times New Roman" w:cs="Times New Roman"/>
          <w:sz w:val="24"/>
          <w:szCs w:val="24"/>
          <w:lang w:val="uz-Cyrl-UZ"/>
        </w:rPr>
        <w:t xml:space="preserve">тарзда </w:t>
      </w:r>
      <w:r w:rsidR="0047217D" w:rsidRPr="00047B7C">
        <w:rPr>
          <w:rFonts w:ascii="Times New Roman" w:hAnsi="Times New Roman" w:cs="Times New Roman"/>
          <w:sz w:val="24"/>
          <w:szCs w:val="24"/>
          <w:lang w:val="uz-Cyrl-UZ"/>
        </w:rPr>
        <w:t>овоз бериш имкониятини яратади.</w:t>
      </w:r>
    </w:p>
    <w:p w:rsidR="00FC0947" w:rsidRPr="00047B7C" w:rsidRDefault="00331E5C"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47217D" w:rsidRPr="00047B7C">
        <w:rPr>
          <w:rFonts w:ascii="Times New Roman" w:hAnsi="Times New Roman" w:cs="Times New Roman"/>
          <w:sz w:val="24"/>
          <w:szCs w:val="24"/>
          <w:lang w:val="uz-Cyrl-UZ"/>
        </w:rPr>
        <w:t>Бунда акциядорларнинг умумий йиғилишида акциядорнинг масофавий</w:t>
      </w:r>
      <w:r w:rsidR="00A36C24" w:rsidRPr="00047B7C">
        <w:rPr>
          <w:rFonts w:ascii="Times New Roman" w:hAnsi="Times New Roman" w:cs="Times New Roman"/>
          <w:sz w:val="24"/>
          <w:szCs w:val="24"/>
          <w:lang w:val="uz-Cyrl-UZ"/>
        </w:rPr>
        <w:t xml:space="preserve"> тарзда</w:t>
      </w:r>
      <w:r w:rsidR="0047217D" w:rsidRPr="00047B7C">
        <w:rPr>
          <w:rFonts w:ascii="Times New Roman" w:hAnsi="Times New Roman" w:cs="Times New Roman"/>
          <w:sz w:val="24"/>
          <w:szCs w:val="24"/>
          <w:lang w:val="uz-Cyrl-UZ"/>
        </w:rPr>
        <w:t xml:space="preserve"> иштирок этиши конференц-алоқа ёки видеоконференц-алоқа </w:t>
      </w:r>
      <w:r w:rsidR="00BC2202" w:rsidRPr="00047B7C">
        <w:rPr>
          <w:rFonts w:ascii="Times New Roman" w:hAnsi="Times New Roman" w:cs="Times New Roman"/>
          <w:sz w:val="24"/>
          <w:szCs w:val="24"/>
          <w:lang w:val="uz-Cyrl-UZ"/>
        </w:rPr>
        <w:t>орқали ташкил этилиши таъминланади.</w:t>
      </w:r>
    </w:p>
    <w:p w:rsidR="0050435F" w:rsidRPr="00047B7C" w:rsidRDefault="00331E5C" w:rsidP="00D43384">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BC2202" w:rsidRPr="00047B7C">
        <w:rPr>
          <w:rFonts w:ascii="Times New Roman" w:hAnsi="Times New Roman" w:cs="Times New Roman"/>
          <w:sz w:val="24"/>
          <w:szCs w:val="24"/>
          <w:lang w:val="uz-Cyrl-UZ"/>
        </w:rPr>
        <w:t>Акциядорнинг овоз бериши электрон бюллетенни тўлдириш орқали электрон рақамли имзо билан тасдиқланган ҳолда ва саноқ комиссияси томонидан овоз бериш якунлари чиқарилгунга қадар электрон почтадан юбориш орқали амалга оширилади.</w:t>
      </w:r>
    </w:p>
    <w:p w:rsidR="006F7F2D" w:rsidRPr="00047B7C" w:rsidRDefault="00B028EB" w:rsidP="00B028EB">
      <w:pPr>
        <w:pStyle w:val="1"/>
        <w:spacing w:before="120" w:after="0" w:line="240" w:lineRule="auto"/>
        <w:jc w:val="center"/>
        <w:rPr>
          <w:rFonts w:ascii="Times New Roman" w:eastAsiaTheme="minorHAnsi" w:hAnsi="Times New Roman"/>
          <w:bCs w:val="0"/>
          <w:kern w:val="0"/>
          <w:sz w:val="24"/>
          <w:szCs w:val="24"/>
          <w:lang w:val="uz-Cyrl-UZ"/>
        </w:rPr>
      </w:pPr>
      <w:bookmarkStart w:id="1" w:name="_Toc447702318"/>
      <w:bookmarkStart w:id="2" w:name="_Toc447704002"/>
      <w:r w:rsidRPr="00047B7C">
        <w:rPr>
          <w:rFonts w:ascii="Times New Roman" w:eastAsiaTheme="minorHAnsi" w:hAnsi="Times New Roman"/>
          <w:bCs w:val="0"/>
          <w:kern w:val="0"/>
          <w:sz w:val="24"/>
          <w:szCs w:val="24"/>
          <w:lang w:val="en-US"/>
        </w:rPr>
        <w:t xml:space="preserve">VIII. </w:t>
      </w:r>
      <w:r w:rsidR="00C41851" w:rsidRPr="00047B7C">
        <w:rPr>
          <w:rFonts w:ascii="Times New Roman" w:eastAsiaTheme="minorHAnsi" w:hAnsi="Times New Roman"/>
          <w:bCs w:val="0"/>
          <w:kern w:val="0"/>
          <w:sz w:val="24"/>
          <w:szCs w:val="24"/>
          <w:lang w:val="uz-Cyrl-UZ"/>
        </w:rPr>
        <w:t>АХБОРОТНИ ОШКОР ҚИЛИШ</w:t>
      </w:r>
    </w:p>
    <w:p w:rsidR="006E2FF6" w:rsidRPr="00047B7C" w:rsidRDefault="00C41851"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rPr>
      </w:pPr>
      <w:r w:rsidRPr="00047B7C">
        <w:rPr>
          <w:rFonts w:ascii="Times New Roman" w:hAnsi="Times New Roman" w:cs="Times New Roman"/>
          <w:sz w:val="24"/>
          <w:szCs w:val="24"/>
          <w:lang w:val="uz-Cyrl-UZ"/>
        </w:rPr>
        <w:t>Жамият корпоратив веб-сайтида</w:t>
      </w:r>
      <w:r w:rsidR="002F78AA" w:rsidRPr="00047B7C">
        <w:rPr>
          <w:rFonts w:ascii="Times New Roman" w:hAnsi="Times New Roman" w:cs="Times New Roman"/>
          <w:sz w:val="24"/>
          <w:szCs w:val="24"/>
          <w:lang w:val="uz-Cyrl-UZ"/>
        </w:rPr>
        <w:t xml:space="preserve"> қуйидагиларни жойлаштиради:</w:t>
      </w:r>
      <w:r w:rsidRPr="00047B7C">
        <w:rPr>
          <w:rFonts w:ascii="Times New Roman" w:hAnsi="Times New Roman" w:cs="Times New Roman"/>
          <w:sz w:val="24"/>
          <w:szCs w:val="24"/>
          <w:lang w:val="uz-Cyrl-UZ"/>
        </w:rPr>
        <w:t xml:space="preserve"> </w:t>
      </w:r>
    </w:p>
    <w:p w:rsidR="006F7F2D" w:rsidRPr="00047B7C" w:rsidRDefault="006E2FF6" w:rsidP="00B028EB">
      <w:pPr>
        <w:pStyle w:val="a4"/>
        <w:tabs>
          <w:tab w:val="left" w:pos="993"/>
        </w:tabs>
        <w:spacing w:before="120" w:after="0" w:line="240" w:lineRule="auto"/>
        <w:ind w:left="142" w:firstLine="425"/>
        <w:contextualSpacing w:val="0"/>
        <w:jc w:val="both"/>
        <w:rPr>
          <w:rFonts w:ascii="Times New Roman" w:hAnsi="Times New Roman" w:cs="Times New Roman"/>
          <w:sz w:val="24"/>
          <w:szCs w:val="24"/>
        </w:rPr>
      </w:pPr>
      <w:r w:rsidRPr="00047B7C">
        <w:rPr>
          <w:rFonts w:ascii="Times New Roman" w:hAnsi="Times New Roman" w:cs="Times New Roman"/>
          <w:sz w:val="24"/>
          <w:szCs w:val="24"/>
        </w:rPr>
        <w:t xml:space="preserve">- </w:t>
      </w:r>
      <w:r w:rsidR="00C41851" w:rsidRPr="00047B7C">
        <w:rPr>
          <w:rFonts w:ascii="Times New Roman" w:hAnsi="Times New Roman"/>
          <w:sz w:val="24"/>
          <w:szCs w:val="24"/>
          <w:lang w:val="uz-Cyrl-UZ"/>
        </w:rPr>
        <w:t xml:space="preserve">Мазкур Тартиб, шунингдек унга киритиладиган барча ўзгартиш ва қўшимчалар, тегишли қарор қабул қилинган </w:t>
      </w:r>
      <w:r w:rsidR="006D7C97" w:rsidRPr="00047B7C">
        <w:rPr>
          <w:rFonts w:ascii="Times New Roman" w:hAnsi="Times New Roman"/>
          <w:sz w:val="24"/>
          <w:szCs w:val="24"/>
          <w:lang w:val="uz-Cyrl-UZ"/>
        </w:rPr>
        <w:t xml:space="preserve">Акциядорлар умумий йиғилиши </w:t>
      </w:r>
      <w:r w:rsidR="00C41851" w:rsidRPr="00047B7C">
        <w:rPr>
          <w:rFonts w:ascii="Times New Roman" w:hAnsi="Times New Roman"/>
          <w:sz w:val="24"/>
          <w:szCs w:val="24"/>
          <w:lang w:val="uz-Cyrl-UZ"/>
        </w:rPr>
        <w:t>баённомасининг имзолангандан кейинги 5 (беш) иш кунида</w:t>
      </w:r>
      <w:r w:rsidRPr="00047B7C">
        <w:rPr>
          <w:rFonts w:ascii="Times New Roman" w:hAnsi="Times New Roman" w:cs="Times New Roman"/>
          <w:sz w:val="24"/>
          <w:szCs w:val="24"/>
        </w:rPr>
        <w:t>;</w:t>
      </w:r>
    </w:p>
    <w:p w:rsidR="00773263" w:rsidRPr="00047B7C" w:rsidRDefault="00773263" w:rsidP="001D0FDB">
      <w:pPr>
        <w:spacing w:before="120" w:after="0" w:line="240" w:lineRule="auto"/>
        <w:ind w:firstLine="567"/>
        <w:jc w:val="both"/>
        <w:rPr>
          <w:rFonts w:ascii="Times New Roman" w:hAnsi="Times New Roman" w:cs="Times New Roman"/>
          <w:sz w:val="24"/>
          <w:szCs w:val="24"/>
          <w:lang w:val="uz-Cyrl-UZ"/>
        </w:rPr>
      </w:pPr>
      <w:r w:rsidRPr="00047B7C">
        <w:rPr>
          <w:rFonts w:ascii="Times New Roman" w:hAnsi="Times New Roman" w:cs="Times New Roman"/>
          <w:sz w:val="24"/>
          <w:szCs w:val="24"/>
        </w:rPr>
        <w:t xml:space="preserve">- </w:t>
      </w:r>
      <w:r w:rsidR="00C41851" w:rsidRPr="00047B7C">
        <w:rPr>
          <w:rFonts w:ascii="Times New Roman" w:hAnsi="Times New Roman" w:cs="Times New Roman"/>
          <w:sz w:val="24"/>
          <w:szCs w:val="24"/>
          <w:lang w:val="uz-Cyrl-UZ"/>
        </w:rPr>
        <w:t>акциядорларнинг вакили бўлган жисмоний шахслар учун ишончнома шакли;</w:t>
      </w:r>
    </w:p>
    <w:p w:rsidR="00773263" w:rsidRPr="00047B7C" w:rsidRDefault="00773263" w:rsidP="001D0FDB">
      <w:pPr>
        <w:spacing w:before="120" w:after="0" w:line="240" w:lineRule="auto"/>
        <w:ind w:firstLine="567"/>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C41851" w:rsidRPr="00047B7C">
        <w:rPr>
          <w:rFonts w:ascii="Times New Roman" w:hAnsi="Times New Roman" w:cs="Times New Roman"/>
          <w:sz w:val="24"/>
          <w:szCs w:val="24"/>
          <w:lang w:val="uz-Cyrl-UZ"/>
        </w:rPr>
        <w:t>акциядорларнинг вакили бўлган юридик шахслар учун ишончнома шакли;</w:t>
      </w:r>
    </w:p>
    <w:p w:rsidR="00773263" w:rsidRPr="00047B7C" w:rsidRDefault="00C41851" w:rsidP="00B028EB">
      <w:pPr>
        <w:pStyle w:val="a4"/>
        <w:tabs>
          <w:tab w:val="left" w:pos="993"/>
        </w:tabs>
        <w:spacing w:before="120" w:after="0" w:line="240" w:lineRule="auto"/>
        <w:ind w:left="567"/>
        <w:contextualSpacing w:val="0"/>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акциядорлик келишувининг намунаси;</w:t>
      </w:r>
    </w:p>
    <w:p w:rsidR="006E2FF6" w:rsidRPr="00047B7C" w:rsidRDefault="006E2FF6" w:rsidP="001D0FDB">
      <w:pPr>
        <w:spacing w:before="120" w:after="0" w:line="240" w:lineRule="auto"/>
        <w:ind w:firstLine="567"/>
        <w:jc w:val="both"/>
        <w:rPr>
          <w:rFonts w:ascii="Times New Roman" w:hAnsi="Times New Roman" w:cs="Times New Roman"/>
          <w:sz w:val="24"/>
          <w:szCs w:val="24"/>
          <w:lang w:val="uz-Cyrl-UZ"/>
        </w:rPr>
      </w:pPr>
      <w:r w:rsidRPr="00047B7C">
        <w:rPr>
          <w:rFonts w:ascii="Times New Roman" w:hAnsi="Times New Roman" w:cs="Times New Roman"/>
          <w:sz w:val="24"/>
          <w:szCs w:val="24"/>
          <w:lang w:val="uz-Cyrl-UZ"/>
        </w:rPr>
        <w:t xml:space="preserve">- </w:t>
      </w:r>
      <w:r w:rsidR="00C41851" w:rsidRPr="00047B7C">
        <w:rPr>
          <w:rFonts w:ascii="Times New Roman" w:hAnsi="Times New Roman" w:cs="Times New Roman"/>
          <w:sz w:val="24"/>
          <w:szCs w:val="24"/>
          <w:lang w:val="uz-Cyrl-UZ"/>
        </w:rPr>
        <w:t>акциядорларнинг умумий йиғилишида акциядорларнинг масофавий тарзда иштирок этиши ва овоз бериш тартиби;</w:t>
      </w:r>
    </w:p>
    <w:p w:rsidR="00824C22" w:rsidRPr="00047B7C" w:rsidRDefault="006E2FF6" w:rsidP="00047B7C">
      <w:pPr>
        <w:pStyle w:val="a4"/>
        <w:tabs>
          <w:tab w:val="left" w:pos="993"/>
        </w:tabs>
        <w:spacing w:before="120" w:after="0" w:line="240" w:lineRule="auto"/>
        <w:ind w:left="0" w:firstLine="567"/>
        <w:contextualSpacing w:val="0"/>
        <w:jc w:val="both"/>
        <w:rPr>
          <w:rFonts w:ascii="Times New Roman" w:eastAsia="Calibri" w:hAnsi="Times New Roman"/>
          <w:bCs/>
          <w:sz w:val="24"/>
          <w:szCs w:val="24"/>
          <w:lang w:val="uz-Cyrl-UZ"/>
        </w:rPr>
      </w:pPr>
      <w:r w:rsidRPr="00047B7C">
        <w:rPr>
          <w:rFonts w:ascii="Times New Roman" w:hAnsi="Times New Roman" w:cs="Times New Roman"/>
          <w:sz w:val="24"/>
          <w:szCs w:val="24"/>
          <w:lang w:val="uz-Cyrl-UZ"/>
        </w:rPr>
        <w:t xml:space="preserve">- </w:t>
      </w:r>
      <w:r w:rsidR="00C41851" w:rsidRPr="00047B7C">
        <w:rPr>
          <w:rFonts w:ascii="Times New Roman" w:hAnsi="Times New Roman" w:cs="Times New Roman"/>
          <w:sz w:val="24"/>
          <w:szCs w:val="24"/>
          <w:lang w:val="uz-Cyrl-UZ"/>
        </w:rPr>
        <w:t xml:space="preserve">Қонун ҳужжатларида белгиланган муддатларда </w:t>
      </w:r>
      <w:r w:rsidR="002F78AA" w:rsidRPr="00047B7C">
        <w:rPr>
          <w:rFonts w:ascii="Times New Roman" w:hAnsi="Times New Roman" w:cs="Times New Roman"/>
          <w:sz w:val="24"/>
          <w:szCs w:val="24"/>
          <w:lang w:val="uz-Cyrl-UZ"/>
        </w:rPr>
        <w:t>кун тартибидаги масалалар бўйича овоз бериш якунлари, қабул қилинган қарорлар.</w:t>
      </w:r>
    </w:p>
    <w:p w:rsidR="00BF70CD" w:rsidRPr="00047B7C" w:rsidRDefault="00B028EB" w:rsidP="00766CBA">
      <w:pPr>
        <w:pStyle w:val="1"/>
        <w:spacing w:before="120" w:after="0" w:line="240" w:lineRule="auto"/>
        <w:jc w:val="center"/>
        <w:rPr>
          <w:rFonts w:ascii="Times New Roman" w:eastAsia="Calibri" w:hAnsi="Times New Roman"/>
          <w:bCs w:val="0"/>
          <w:kern w:val="0"/>
          <w:sz w:val="24"/>
          <w:szCs w:val="24"/>
          <w:lang w:val="uz-Cyrl-UZ"/>
        </w:rPr>
      </w:pPr>
      <w:r w:rsidRPr="00047B7C">
        <w:rPr>
          <w:rFonts w:ascii="Times New Roman" w:eastAsia="Calibri" w:hAnsi="Times New Roman"/>
          <w:bCs w:val="0"/>
          <w:kern w:val="0"/>
          <w:sz w:val="24"/>
          <w:szCs w:val="24"/>
          <w:lang w:val="en-US"/>
        </w:rPr>
        <w:t xml:space="preserve">IX. </w:t>
      </w:r>
      <w:bookmarkEnd w:id="1"/>
      <w:bookmarkEnd w:id="2"/>
      <w:r w:rsidR="002F78AA" w:rsidRPr="00047B7C">
        <w:rPr>
          <w:rFonts w:ascii="Times New Roman" w:eastAsia="Calibri" w:hAnsi="Times New Roman"/>
          <w:bCs w:val="0"/>
          <w:kern w:val="0"/>
          <w:sz w:val="24"/>
          <w:szCs w:val="24"/>
          <w:lang w:val="uz-Cyrl-UZ"/>
        </w:rPr>
        <w:t>ЯКУНЛОВЧИ ҚОИДАЛАР</w:t>
      </w:r>
    </w:p>
    <w:p w:rsidR="00587311" w:rsidRPr="00047B7C" w:rsidRDefault="00680741"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sz w:val="24"/>
          <w:szCs w:val="24"/>
          <w:lang w:val="uz-Cyrl-UZ"/>
        </w:rPr>
        <w:t xml:space="preserve"> </w:t>
      </w:r>
      <w:r w:rsidR="002F78AA" w:rsidRPr="00047B7C">
        <w:rPr>
          <w:rFonts w:ascii="Times New Roman" w:hAnsi="Times New Roman"/>
          <w:sz w:val="24"/>
          <w:szCs w:val="24"/>
          <w:lang w:val="uz-Cyrl-UZ"/>
        </w:rPr>
        <w:t xml:space="preserve">Мазкур </w:t>
      </w:r>
      <w:r w:rsidR="00A54D41" w:rsidRPr="00047B7C">
        <w:rPr>
          <w:rFonts w:ascii="Times New Roman" w:hAnsi="Times New Roman"/>
          <w:sz w:val="24"/>
          <w:szCs w:val="24"/>
          <w:lang w:val="uz-Cyrl-UZ"/>
        </w:rPr>
        <w:t xml:space="preserve"> </w:t>
      </w:r>
      <w:r w:rsidR="002F78AA" w:rsidRPr="00047B7C">
        <w:rPr>
          <w:rFonts w:ascii="Times New Roman" w:hAnsi="Times New Roman"/>
          <w:sz w:val="24"/>
          <w:szCs w:val="24"/>
          <w:lang w:val="uz-Cyrl-UZ"/>
        </w:rPr>
        <w:t xml:space="preserve">Тартиб </w:t>
      </w:r>
      <w:r w:rsidR="00A54D41" w:rsidRPr="00047B7C">
        <w:rPr>
          <w:rFonts w:ascii="Times New Roman" w:hAnsi="Times New Roman"/>
          <w:sz w:val="24"/>
          <w:szCs w:val="24"/>
          <w:lang w:val="uz-Cyrl-UZ"/>
        </w:rPr>
        <w:t xml:space="preserve"> </w:t>
      </w:r>
      <w:r w:rsidR="002F78AA" w:rsidRPr="00047B7C">
        <w:rPr>
          <w:rFonts w:ascii="Times New Roman" w:hAnsi="Times New Roman"/>
          <w:sz w:val="24"/>
          <w:szCs w:val="24"/>
          <w:lang w:val="uz-Cyrl-UZ"/>
        </w:rPr>
        <w:t xml:space="preserve">Жамият </w:t>
      </w:r>
      <w:r w:rsidR="00A54D41" w:rsidRPr="00047B7C">
        <w:rPr>
          <w:rFonts w:ascii="Times New Roman" w:hAnsi="Times New Roman"/>
          <w:sz w:val="24"/>
          <w:szCs w:val="24"/>
          <w:lang w:val="uz-Cyrl-UZ"/>
        </w:rPr>
        <w:t xml:space="preserve"> </w:t>
      </w:r>
      <w:r w:rsidR="002F78AA" w:rsidRPr="00047B7C">
        <w:rPr>
          <w:rFonts w:ascii="Times New Roman" w:hAnsi="Times New Roman"/>
          <w:sz w:val="24"/>
          <w:szCs w:val="24"/>
          <w:lang w:val="uz-Cyrl-UZ"/>
        </w:rPr>
        <w:t>акциядорлар умумий йиғилишининг қарори билан тасдиқланганидан сўнг кучга киради</w:t>
      </w:r>
    </w:p>
    <w:p w:rsidR="001A7625" w:rsidRPr="00047B7C" w:rsidRDefault="002F78AA" w:rsidP="002F78AA">
      <w:pPr>
        <w:pStyle w:val="a4"/>
        <w:tabs>
          <w:tab w:val="left" w:pos="851"/>
        </w:tabs>
        <w:spacing w:before="120" w:after="0" w:line="240" w:lineRule="auto"/>
        <w:ind w:left="0" w:firstLine="851"/>
        <w:contextualSpacing w:val="0"/>
        <w:jc w:val="both"/>
        <w:rPr>
          <w:rFonts w:ascii="Times New Roman" w:hAnsi="Times New Roman"/>
          <w:sz w:val="24"/>
          <w:szCs w:val="24"/>
          <w:lang w:val="uz-Cyrl-UZ"/>
        </w:rPr>
      </w:pPr>
      <w:r w:rsidRPr="00047B7C">
        <w:rPr>
          <w:rFonts w:ascii="Times New Roman" w:hAnsi="Times New Roman"/>
          <w:sz w:val="24"/>
          <w:szCs w:val="24"/>
          <w:lang w:val="uz-Cyrl-UZ"/>
        </w:rPr>
        <w:t xml:space="preserve">Мазкур Тартибни тасдиқлаш бўйича акциядорлар умумий йиғилишининг қарори </w:t>
      </w:r>
      <w:r w:rsidR="00680741" w:rsidRPr="00047B7C">
        <w:rPr>
          <w:rFonts w:ascii="Times New Roman" w:hAnsi="Times New Roman"/>
          <w:sz w:val="24"/>
          <w:szCs w:val="24"/>
          <w:lang w:val="uz-Cyrl-UZ"/>
        </w:rPr>
        <w:t xml:space="preserve"> </w:t>
      </w:r>
      <w:r w:rsidRPr="00047B7C">
        <w:rPr>
          <w:rFonts w:ascii="Times New Roman" w:hAnsi="Times New Roman"/>
          <w:sz w:val="24"/>
          <w:szCs w:val="24"/>
          <w:lang w:val="uz-Cyrl-UZ"/>
        </w:rPr>
        <w:t>мажлисда</w:t>
      </w:r>
      <w:r w:rsidR="00680741" w:rsidRPr="00047B7C">
        <w:rPr>
          <w:rFonts w:ascii="Times New Roman" w:hAnsi="Times New Roman"/>
          <w:sz w:val="24"/>
          <w:szCs w:val="24"/>
          <w:lang w:val="uz-Cyrl-UZ"/>
        </w:rPr>
        <w:t xml:space="preserve"> </w:t>
      </w:r>
      <w:r w:rsidRPr="00047B7C">
        <w:rPr>
          <w:rFonts w:ascii="Times New Roman" w:hAnsi="Times New Roman"/>
          <w:sz w:val="24"/>
          <w:szCs w:val="24"/>
          <w:lang w:val="uz-Cyrl-UZ"/>
        </w:rPr>
        <w:t xml:space="preserve"> иштирок этган акциядорларнинг кўпчилик овози билан қабул қилинади.</w:t>
      </w:r>
    </w:p>
    <w:p w:rsidR="002F78AA" w:rsidRPr="00047B7C" w:rsidRDefault="00680741" w:rsidP="00680741">
      <w:pPr>
        <w:pStyle w:val="a4"/>
        <w:numPr>
          <w:ilvl w:val="0"/>
          <w:numId w:val="3"/>
        </w:numPr>
        <w:tabs>
          <w:tab w:val="left" w:pos="851"/>
        </w:tabs>
        <w:spacing w:before="120" w:after="0" w:line="240" w:lineRule="auto"/>
        <w:ind w:left="0" w:firstLine="426"/>
        <w:contextualSpacing w:val="0"/>
        <w:jc w:val="both"/>
        <w:rPr>
          <w:rFonts w:ascii="Times New Roman" w:hAnsi="Times New Roman"/>
          <w:sz w:val="24"/>
          <w:szCs w:val="24"/>
          <w:lang w:val="uz-Cyrl-UZ"/>
        </w:rPr>
      </w:pPr>
      <w:r w:rsidRPr="00047B7C">
        <w:rPr>
          <w:rFonts w:ascii="Times New Roman" w:hAnsi="Times New Roman"/>
          <w:sz w:val="24"/>
          <w:szCs w:val="24"/>
          <w:lang w:val="uz-Cyrl-UZ"/>
        </w:rPr>
        <w:lastRenderedPageBreak/>
        <w:t xml:space="preserve"> </w:t>
      </w:r>
      <w:r w:rsidR="002F78AA" w:rsidRPr="00047B7C">
        <w:rPr>
          <w:rFonts w:ascii="Times New Roman" w:hAnsi="Times New Roman"/>
          <w:sz w:val="24"/>
          <w:szCs w:val="24"/>
          <w:lang w:val="uz-Cyrl-UZ"/>
        </w:rPr>
        <w:t>Қонунчиликка ўзгартиш киритилиши, Жамиятнинг Устави, ички ҳужжатларига ўзгартиш ва/ёки қўшимча киритилиши ва бошқа ҳолатларда мазкур Тартибга ўзгартиш ва/ёки қўшимчалар киритилиши мумкин.</w:t>
      </w:r>
    </w:p>
    <w:p w:rsidR="001A7625" w:rsidRPr="00047B7C" w:rsidRDefault="002F78AA" w:rsidP="002F78AA">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sz w:val="24"/>
          <w:szCs w:val="24"/>
          <w:lang w:val="uz-Cyrl-UZ"/>
        </w:rPr>
        <w:t>Мазкур Тартибга ўзгартиш ва қўшимчалар Жамият акциядорлар умумий йиғилишининг қарори билан тасдиқланганидан сўнг кучга киради</w:t>
      </w:r>
      <w:r w:rsidR="00E5069E" w:rsidRPr="00047B7C">
        <w:rPr>
          <w:rFonts w:ascii="Times New Roman" w:hAnsi="Times New Roman"/>
          <w:sz w:val="24"/>
          <w:szCs w:val="24"/>
          <w:lang w:val="uz-Cyrl-UZ"/>
        </w:rPr>
        <w:t>.</w:t>
      </w:r>
    </w:p>
    <w:p w:rsidR="001A7625" w:rsidRPr="00047B7C" w:rsidRDefault="002F78AA" w:rsidP="00B028EB">
      <w:pPr>
        <w:pStyle w:val="a4"/>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sz w:val="24"/>
          <w:szCs w:val="24"/>
          <w:lang w:val="uz-Cyrl-UZ"/>
        </w:rPr>
        <w:t>Мазкур Тартибга ўзгартиш ва қўшимчаларни тасдиқлаш бўйича акциядорларнинг умумий йиғишининг қарори мажлисда иштирок этган акциядорларнинг кўпчилик овози билан қабул қилинади</w:t>
      </w:r>
    </w:p>
    <w:p w:rsidR="000A6A48" w:rsidRPr="00047B7C" w:rsidRDefault="00AD419E" w:rsidP="00B028EB">
      <w:pPr>
        <w:pStyle w:val="a4"/>
        <w:numPr>
          <w:ilvl w:val="0"/>
          <w:numId w:val="3"/>
        </w:numPr>
        <w:tabs>
          <w:tab w:val="left" w:pos="993"/>
        </w:tabs>
        <w:spacing w:before="120" w:after="0" w:line="240" w:lineRule="auto"/>
        <w:ind w:left="0" w:firstLine="567"/>
        <w:contextualSpacing w:val="0"/>
        <w:jc w:val="both"/>
        <w:rPr>
          <w:rFonts w:ascii="Times New Roman" w:hAnsi="Times New Roman" w:cs="Times New Roman"/>
          <w:sz w:val="24"/>
          <w:szCs w:val="24"/>
          <w:lang w:val="uz-Cyrl-UZ"/>
        </w:rPr>
      </w:pPr>
      <w:r w:rsidRPr="00047B7C">
        <w:rPr>
          <w:rFonts w:ascii="Times New Roman" w:hAnsi="Times New Roman"/>
          <w:sz w:val="24"/>
          <w:szCs w:val="24"/>
          <w:lang w:val="uz-Cyrl-UZ"/>
        </w:rPr>
        <w:t xml:space="preserve"> </w:t>
      </w:r>
      <w:r w:rsidR="002F78AA" w:rsidRPr="00047B7C">
        <w:rPr>
          <w:rFonts w:ascii="Times New Roman" w:hAnsi="Times New Roman"/>
          <w:sz w:val="24"/>
          <w:szCs w:val="24"/>
          <w:lang w:val="uz-Cyrl-UZ"/>
        </w:rPr>
        <w:t>Агар мазкур Тартибнинг алоҳида моддалари Ўзбекистон Республикасининг амалдаги қонунчилигига ва/ёки Жамият Уставига зид бўлса, бу моддалар ўз кучини йўқотади ва мазкур Тартибга тегишли ўзгартишлар киритилгунга қадар бу моддалар билан тартибга солинувчи масалалар Ўзбекистон Республикасининг амалдаги қонунчилиги нормалари ва/ёки Жамият Уставига амал қилиниши лозим.</w:t>
      </w:r>
    </w:p>
    <w:p w:rsidR="00F37779" w:rsidRPr="00047B7C" w:rsidRDefault="00F37779" w:rsidP="00F37779">
      <w:pPr>
        <w:pStyle w:val="a4"/>
        <w:tabs>
          <w:tab w:val="left" w:pos="993"/>
        </w:tabs>
        <w:spacing w:before="120" w:after="0" w:line="240" w:lineRule="auto"/>
        <w:ind w:left="567"/>
        <w:contextualSpacing w:val="0"/>
        <w:jc w:val="both"/>
        <w:rPr>
          <w:rFonts w:ascii="Times New Roman" w:hAnsi="Times New Roman" w:cs="Times New Roman"/>
          <w:sz w:val="24"/>
          <w:szCs w:val="24"/>
          <w:lang w:val="uz-Cyrl-UZ"/>
        </w:rPr>
      </w:pPr>
    </w:p>
    <w:p w:rsidR="00F37779" w:rsidRPr="00047B7C" w:rsidRDefault="00F37779" w:rsidP="00F37779">
      <w:pPr>
        <w:pStyle w:val="a4"/>
        <w:tabs>
          <w:tab w:val="left" w:pos="993"/>
        </w:tabs>
        <w:spacing w:before="120" w:after="0" w:line="240" w:lineRule="auto"/>
        <w:ind w:left="567"/>
        <w:contextualSpacing w:val="0"/>
        <w:jc w:val="both"/>
        <w:rPr>
          <w:rFonts w:ascii="Times New Roman" w:hAnsi="Times New Roman" w:cs="Times New Roman"/>
          <w:sz w:val="24"/>
          <w:szCs w:val="24"/>
          <w:lang w:val="uz-Cyrl-UZ"/>
        </w:rPr>
      </w:pPr>
    </w:p>
    <w:p w:rsidR="002F78AA" w:rsidRPr="00047B7C" w:rsidRDefault="002F78AA" w:rsidP="008349C0">
      <w:pPr>
        <w:pStyle w:val="3"/>
        <w:spacing w:after="0"/>
        <w:ind w:right="-119" w:firstLine="567"/>
        <w:contextualSpacing/>
        <w:rPr>
          <w:b/>
          <w:sz w:val="24"/>
          <w:szCs w:val="24"/>
          <w:lang w:val="uz-Cyrl-UZ"/>
        </w:rPr>
      </w:pPr>
    </w:p>
    <w:p w:rsidR="00282E2A" w:rsidRPr="00047B7C" w:rsidRDefault="00282E2A" w:rsidP="008349C0">
      <w:pPr>
        <w:pStyle w:val="3"/>
        <w:spacing w:after="0"/>
        <w:ind w:right="-119" w:firstLine="567"/>
        <w:contextualSpacing/>
        <w:rPr>
          <w:b/>
          <w:sz w:val="24"/>
          <w:szCs w:val="24"/>
          <w:lang w:val="uz-Cyrl-UZ"/>
        </w:rPr>
      </w:pPr>
    </w:p>
    <w:p w:rsidR="00B028EB" w:rsidRPr="00047B7C" w:rsidRDefault="00B028EB" w:rsidP="006D7C97">
      <w:pPr>
        <w:pStyle w:val="3"/>
        <w:spacing w:after="0"/>
        <w:ind w:right="-119" w:firstLine="567"/>
        <w:rPr>
          <w:b/>
          <w:sz w:val="24"/>
          <w:szCs w:val="24"/>
          <w:lang w:val="uz-Cyrl-UZ"/>
        </w:rPr>
      </w:pPr>
    </w:p>
    <w:sectPr w:rsidR="00B028EB" w:rsidRPr="00047B7C" w:rsidSect="00047B7C">
      <w:pgSz w:w="11906" w:h="16838"/>
      <w:pgMar w:top="851"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E48"/>
    <w:multiLevelType w:val="hybridMultilevel"/>
    <w:tmpl w:val="B570FF86"/>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 w15:restartNumberingAfterBreak="0">
    <w:nsid w:val="1C3C549E"/>
    <w:multiLevelType w:val="hybridMultilevel"/>
    <w:tmpl w:val="CC2C4FFA"/>
    <w:lvl w:ilvl="0" w:tplc="23EEE0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DFC0553"/>
    <w:multiLevelType w:val="hybridMultilevel"/>
    <w:tmpl w:val="451E0ACE"/>
    <w:lvl w:ilvl="0" w:tplc="877C1260">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623E94"/>
    <w:multiLevelType w:val="hybridMultilevel"/>
    <w:tmpl w:val="F5E4DA28"/>
    <w:lvl w:ilvl="0" w:tplc="97F04B24">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CF110E"/>
    <w:multiLevelType w:val="hybridMultilevel"/>
    <w:tmpl w:val="74E4AAA8"/>
    <w:lvl w:ilvl="0" w:tplc="D22CA292">
      <w:start w:val="1"/>
      <w:numFmt w:val="decimal"/>
      <w:lvlText w:val="%1."/>
      <w:lvlJc w:val="left"/>
      <w:pPr>
        <w:ind w:left="140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2F6C4C"/>
    <w:multiLevelType w:val="hybridMultilevel"/>
    <w:tmpl w:val="F25EBF1A"/>
    <w:lvl w:ilvl="0" w:tplc="9386EE72">
      <w:start w:val="1"/>
      <w:numFmt w:val="upperRoman"/>
      <w:lvlText w:val="%1."/>
      <w:lvlJc w:val="righ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A102F9"/>
    <w:multiLevelType w:val="hybridMultilevel"/>
    <w:tmpl w:val="2D26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938D9"/>
    <w:multiLevelType w:val="hybridMultilevel"/>
    <w:tmpl w:val="591263B6"/>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5B6A9F"/>
    <w:multiLevelType w:val="hybridMultilevel"/>
    <w:tmpl w:val="1802537C"/>
    <w:lvl w:ilvl="0" w:tplc="48322410">
      <w:start w:val="1"/>
      <w:numFmt w:val="decimal"/>
      <w:lvlText w:val="%1."/>
      <w:lvlJc w:val="left"/>
      <w:pPr>
        <w:ind w:left="786" w:hanging="360"/>
      </w:pPr>
      <w:rPr>
        <w:rFonts w:hint="default"/>
        <w:b w:val="0"/>
        <w:lang w:val="uz-Cyrl-UZ"/>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D34509B"/>
    <w:multiLevelType w:val="hybridMultilevel"/>
    <w:tmpl w:val="8E7EDFE6"/>
    <w:lvl w:ilvl="0" w:tplc="162C1EF8">
      <w:start w:val="20"/>
      <w:numFmt w:val="decimal"/>
      <w:lvlText w:val="%1."/>
      <w:lvlJc w:val="left"/>
      <w:pPr>
        <w:ind w:left="360" w:hanging="360"/>
      </w:pPr>
      <w:rPr>
        <w:rFonts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6435FF4"/>
    <w:multiLevelType w:val="hybridMultilevel"/>
    <w:tmpl w:val="9BBCFF32"/>
    <w:lvl w:ilvl="0" w:tplc="DDB26F12">
      <w:start w:val="1"/>
      <w:numFmt w:val="decimal"/>
      <w:suff w:val="space"/>
      <w:lvlText w:val="%1."/>
      <w:lvlJc w:val="left"/>
      <w:pPr>
        <w:ind w:left="435" w:firstLine="133"/>
      </w:pPr>
      <w:rPr>
        <w:rFonts w:hint="default"/>
        <w:b/>
      </w:rPr>
    </w:lvl>
    <w:lvl w:ilvl="1" w:tplc="C20CE5F4">
      <w:start w:val="1"/>
      <w:numFmt w:val="lowerLetter"/>
      <w:lvlText w:val="%2."/>
      <w:lvlJc w:val="left"/>
      <w:pPr>
        <w:ind w:left="2120" w:hanging="36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1" w15:restartNumberingAfterBreak="0">
    <w:nsid w:val="38C6439D"/>
    <w:multiLevelType w:val="hybridMultilevel"/>
    <w:tmpl w:val="53E862E0"/>
    <w:lvl w:ilvl="0" w:tplc="C23044C6">
      <w:start w:val="1"/>
      <w:numFmt w:val="decimal"/>
      <w:lvlText w:val="%1."/>
      <w:lvlJc w:val="left"/>
      <w:pPr>
        <w:ind w:left="1070"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04D1561"/>
    <w:multiLevelType w:val="hybridMultilevel"/>
    <w:tmpl w:val="AD60DA3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37944E0"/>
    <w:multiLevelType w:val="hybridMultilevel"/>
    <w:tmpl w:val="15223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CA044C"/>
    <w:multiLevelType w:val="hybridMultilevel"/>
    <w:tmpl w:val="18DC18C6"/>
    <w:lvl w:ilvl="0" w:tplc="05FCDE20">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6C62D4"/>
    <w:multiLevelType w:val="hybridMultilevel"/>
    <w:tmpl w:val="53E862E0"/>
    <w:lvl w:ilvl="0" w:tplc="C23044C6">
      <w:start w:val="1"/>
      <w:numFmt w:val="decimal"/>
      <w:lvlText w:val="%1."/>
      <w:lvlJc w:val="left"/>
      <w:pPr>
        <w:ind w:left="1070"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1B7439"/>
    <w:multiLevelType w:val="hybridMultilevel"/>
    <w:tmpl w:val="4782A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847811"/>
    <w:multiLevelType w:val="hybridMultilevel"/>
    <w:tmpl w:val="53E862E0"/>
    <w:lvl w:ilvl="0" w:tplc="C23044C6">
      <w:start w:val="1"/>
      <w:numFmt w:val="decimal"/>
      <w:lvlText w:val="%1."/>
      <w:lvlJc w:val="left"/>
      <w:pPr>
        <w:ind w:left="1070"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DA71B75"/>
    <w:multiLevelType w:val="hybridMultilevel"/>
    <w:tmpl w:val="53E862E0"/>
    <w:lvl w:ilvl="0" w:tplc="C23044C6">
      <w:start w:val="1"/>
      <w:numFmt w:val="decimal"/>
      <w:lvlText w:val="%1."/>
      <w:lvlJc w:val="left"/>
      <w:pPr>
        <w:ind w:left="1070"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F2C6437"/>
    <w:multiLevelType w:val="hybridMultilevel"/>
    <w:tmpl w:val="7EF6433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61B6B"/>
    <w:multiLevelType w:val="hybridMultilevel"/>
    <w:tmpl w:val="13CA87BA"/>
    <w:lvl w:ilvl="0" w:tplc="04190013">
      <w:start w:val="1"/>
      <w:numFmt w:val="upperRoman"/>
      <w:lvlText w:val="%1."/>
      <w:lvlJc w:val="righ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EC7C70"/>
    <w:multiLevelType w:val="hybridMultilevel"/>
    <w:tmpl w:val="C76E796E"/>
    <w:lvl w:ilvl="0" w:tplc="9740D6BE">
      <w:start w:val="20"/>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68237B6"/>
    <w:multiLevelType w:val="hybridMultilevel"/>
    <w:tmpl w:val="0C6860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301531"/>
    <w:multiLevelType w:val="hybridMultilevel"/>
    <w:tmpl w:val="53E862E0"/>
    <w:lvl w:ilvl="0" w:tplc="C23044C6">
      <w:start w:val="1"/>
      <w:numFmt w:val="decimal"/>
      <w:lvlText w:val="%1."/>
      <w:lvlJc w:val="left"/>
      <w:pPr>
        <w:ind w:left="1070"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9AE5D65"/>
    <w:multiLevelType w:val="hybridMultilevel"/>
    <w:tmpl w:val="467C519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7E8B7E1E"/>
    <w:multiLevelType w:val="hybridMultilevel"/>
    <w:tmpl w:val="3C283C3C"/>
    <w:lvl w:ilvl="0" w:tplc="9386EE72">
      <w:start w:val="1"/>
      <w:numFmt w:val="upperRoman"/>
      <w:lvlText w:val="%1."/>
      <w:lvlJc w:val="right"/>
      <w:pPr>
        <w:ind w:left="2140" w:hanging="72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14"/>
  </w:num>
  <w:num w:numId="2">
    <w:abstractNumId w:val="1"/>
  </w:num>
  <w:num w:numId="3">
    <w:abstractNumId w:val="8"/>
  </w:num>
  <w:num w:numId="4">
    <w:abstractNumId w:val="13"/>
  </w:num>
  <w:num w:numId="5">
    <w:abstractNumId w:val="0"/>
  </w:num>
  <w:num w:numId="6">
    <w:abstractNumId w:val="21"/>
  </w:num>
  <w:num w:numId="7">
    <w:abstractNumId w:val="4"/>
  </w:num>
  <w:num w:numId="8">
    <w:abstractNumId w:val="2"/>
  </w:num>
  <w:num w:numId="9">
    <w:abstractNumId w:val="3"/>
  </w:num>
  <w:num w:numId="10">
    <w:abstractNumId w:val="10"/>
  </w:num>
  <w:num w:numId="11">
    <w:abstractNumId w:val="9"/>
  </w:num>
  <w:num w:numId="12">
    <w:abstractNumId w:val="23"/>
  </w:num>
  <w:num w:numId="13">
    <w:abstractNumId w:val="16"/>
  </w:num>
  <w:num w:numId="14">
    <w:abstractNumId w:val="11"/>
  </w:num>
  <w:num w:numId="15">
    <w:abstractNumId w:val="17"/>
  </w:num>
  <w:num w:numId="16">
    <w:abstractNumId w:val="24"/>
  </w:num>
  <w:num w:numId="17">
    <w:abstractNumId w:val="19"/>
  </w:num>
  <w:num w:numId="18">
    <w:abstractNumId w:val="12"/>
  </w:num>
  <w:num w:numId="19">
    <w:abstractNumId w:val="6"/>
  </w:num>
  <w:num w:numId="20">
    <w:abstractNumId w:val="18"/>
  </w:num>
  <w:num w:numId="21">
    <w:abstractNumId w:val="15"/>
  </w:num>
  <w:num w:numId="22">
    <w:abstractNumId w:val="20"/>
  </w:num>
  <w:num w:numId="23">
    <w:abstractNumId w:val="5"/>
  </w:num>
  <w:num w:numId="24">
    <w:abstractNumId w:val="25"/>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BC1C1C"/>
    <w:rsid w:val="00005DD0"/>
    <w:rsid w:val="00010018"/>
    <w:rsid w:val="00010D46"/>
    <w:rsid w:val="00016F85"/>
    <w:rsid w:val="00017037"/>
    <w:rsid w:val="00021E50"/>
    <w:rsid w:val="0002637C"/>
    <w:rsid w:val="00040248"/>
    <w:rsid w:val="0004732F"/>
    <w:rsid w:val="00047B7C"/>
    <w:rsid w:val="00050B70"/>
    <w:rsid w:val="00063E95"/>
    <w:rsid w:val="00070A17"/>
    <w:rsid w:val="00070F66"/>
    <w:rsid w:val="00071E19"/>
    <w:rsid w:val="00075B3C"/>
    <w:rsid w:val="000A239C"/>
    <w:rsid w:val="000A275D"/>
    <w:rsid w:val="000A54D8"/>
    <w:rsid w:val="000A6A48"/>
    <w:rsid w:val="000B69DC"/>
    <w:rsid w:val="000C46EF"/>
    <w:rsid w:val="000D6BED"/>
    <w:rsid w:val="000E3184"/>
    <w:rsid w:val="000E403F"/>
    <w:rsid w:val="000E512F"/>
    <w:rsid w:val="000E530F"/>
    <w:rsid w:val="000F1CFD"/>
    <w:rsid w:val="000F28FE"/>
    <w:rsid w:val="00104738"/>
    <w:rsid w:val="001267FB"/>
    <w:rsid w:val="001368DD"/>
    <w:rsid w:val="00136A7E"/>
    <w:rsid w:val="00136E6D"/>
    <w:rsid w:val="00142926"/>
    <w:rsid w:val="00146E10"/>
    <w:rsid w:val="00156A26"/>
    <w:rsid w:val="0016746A"/>
    <w:rsid w:val="001831B8"/>
    <w:rsid w:val="00183C39"/>
    <w:rsid w:val="001863BA"/>
    <w:rsid w:val="001A7625"/>
    <w:rsid w:val="001C130E"/>
    <w:rsid w:val="001D0FDB"/>
    <w:rsid w:val="001D4A3C"/>
    <w:rsid w:val="001D6053"/>
    <w:rsid w:val="001E0819"/>
    <w:rsid w:val="001E2B4D"/>
    <w:rsid w:val="001E5777"/>
    <w:rsid w:val="001F3A53"/>
    <w:rsid w:val="00205028"/>
    <w:rsid w:val="00211E13"/>
    <w:rsid w:val="0021634D"/>
    <w:rsid w:val="002305EE"/>
    <w:rsid w:val="00234E6D"/>
    <w:rsid w:val="00241D77"/>
    <w:rsid w:val="0024220D"/>
    <w:rsid w:val="00242EA6"/>
    <w:rsid w:val="0024784E"/>
    <w:rsid w:val="0026572C"/>
    <w:rsid w:val="00282E2A"/>
    <w:rsid w:val="002863B1"/>
    <w:rsid w:val="00286FD6"/>
    <w:rsid w:val="002937B3"/>
    <w:rsid w:val="002D0536"/>
    <w:rsid w:val="002D3E44"/>
    <w:rsid w:val="002D50CF"/>
    <w:rsid w:val="002D6708"/>
    <w:rsid w:val="002D7B50"/>
    <w:rsid w:val="002E21D9"/>
    <w:rsid w:val="002F330E"/>
    <w:rsid w:val="002F78AA"/>
    <w:rsid w:val="00326012"/>
    <w:rsid w:val="00331E5C"/>
    <w:rsid w:val="003767FB"/>
    <w:rsid w:val="00380D58"/>
    <w:rsid w:val="003846D8"/>
    <w:rsid w:val="00385B97"/>
    <w:rsid w:val="0038627A"/>
    <w:rsid w:val="00395AA0"/>
    <w:rsid w:val="003B6E6E"/>
    <w:rsid w:val="003C3324"/>
    <w:rsid w:val="003C5B82"/>
    <w:rsid w:val="00405822"/>
    <w:rsid w:val="00406A4E"/>
    <w:rsid w:val="00411402"/>
    <w:rsid w:val="00424416"/>
    <w:rsid w:val="0042705F"/>
    <w:rsid w:val="00442CC2"/>
    <w:rsid w:val="004442C8"/>
    <w:rsid w:val="00445D7F"/>
    <w:rsid w:val="0045645C"/>
    <w:rsid w:val="00471EA0"/>
    <w:rsid w:val="0047217D"/>
    <w:rsid w:val="0047413C"/>
    <w:rsid w:val="00477A92"/>
    <w:rsid w:val="004928CC"/>
    <w:rsid w:val="00493AB7"/>
    <w:rsid w:val="004948CE"/>
    <w:rsid w:val="004C0C4B"/>
    <w:rsid w:val="004C37F2"/>
    <w:rsid w:val="004D5B18"/>
    <w:rsid w:val="004E46FE"/>
    <w:rsid w:val="004F0FC9"/>
    <w:rsid w:val="0050435F"/>
    <w:rsid w:val="00507A09"/>
    <w:rsid w:val="005374B0"/>
    <w:rsid w:val="005418C8"/>
    <w:rsid w:val="005444B4"/>
    <w:rsid w:val="00550A1B"/>
    <w:rsid w:val="00551675"/>
    <w:rsid w:val="00552EF5"/>
    <w:rsid w:val="00553318"/>
    <w:rsid w:val="0055476D"/>
    <w:rsid w:val="00570864"/>
    <w:rsid w:val="00571DD2"/>
    <w:rsid w:val="00587311"/>
    <w:rsid w:val="005A473E"/>
    <w:rsid w:val="005C22A1"/>
    <w:rsid w:val="005D1B5C"/>
    <w:rsid w:val="005F2A19"/>
    <w:rsid w:val="00600416"/>
    <w:rsid w:val="00614874"/>
    <w:rsid w:val="0062571C"/>
    <w:rsid w:val="00642700"/>
    <w:rsid w:val="00644731"/>
    <w:rsid w:val="00644D9B"/>
    <w:rsid w:val="00646926"/>
    <w:rsid w:val="006711AD"/>
    <w:rsid w:val="00673DE7"/>
    <w:rsid w:val="00680741"/>
    <w:rsid w:val="006812E4"/>
    <w:rsid w:val="006924EB"/>
    <w:rsid w:val="00694864"/>
    <w:rsid w:val="0069690A"/>
    <w:rsid w:val="006A29B5"/>
    <w:rsid w:val="006B040E"/>
    <w:rsid w:val="006D7C97"/>
    <w:rsid w:val="006E1A5A"/>
    <w:rsid w:val="006E2C8B"/>
    <w:rsid w:val="006E2FF6"/>
    <w:rsid w:val="006E5041"/>
    <w:rsid w:val="006E645A"/>
    <w:rsid w:val="006E6E89"/>
    <w:rsid w:val="006F38E0"/>
    <w:rsid w:val="006F7F21"/>
    <w:rsid w:val="006F7F2D"/>
    <w:rsid w:val="00701DAA"/>
    <w:rsid w:val="00703525"/>
    <w:rsid w:val="007106A6"/>
    <w:rsid w:val="00723B81"/>
    <w:rsid w:val="0073638C"/>
    <w:rsid w:val="00745331"/>
    <w:rsid w:val="00745909"/>
    <w:rsid w:val="00766CBA"/>
    <w:rsid w:val="00773263"/>
    <w:rsid w:val="0077483B"/>
    <w:rsid w:val="00785F3B"/>
    <w:rsid w:val="007B1A6F"/>
    <w:rsid w:val="007B281A"/>
    <w:rsid w:val="007B2DC3"/>
    <w:rsid w:val="007B60E2"/>
    <w:rsid w:val="007C57E7"/>
    <w:rsid w:val="007D1473"/>
    <w:rsid w:val="007D4471"/>
    <w:rsid w:val="007D5A04"/>
    <w:rsid w:val="007E2CCE"/>
    <w:rsid w:val="007E38F7"/>
    <w:rsid w:val="00811174"/>
    <w:rsid w:val="008127FD"/>
    <w:rsid w:val="008236D7"/>
    <w:rsid w:val="00824C22"/>
    <w:rsid w:val="008332F7"/>
    <w:rsid w:val="008349C0"/>
    <w:rsid w:val="00834B23"/>
    <w:rsid w:val="00844328"/>
    <w:rsid w:val="00850187"/>
    <w:rsid w:val="0085737A"/>
    <w:rsid w:val="00871186"/>
    <w:rsid w:val="008918B6"/>
    <w:rsid w:val="00895AAF"/>
    <w:rsid w:val="00897A22"/>
    <w:rsid w:val="008A13F1"/>
    <w:rsid w:val="008A4F13"/>
    <w:rsid w:val="008C2C9E"/>
    <w:rsid w:val="008C5A74"/>
    <w:rsid w:val="008E148A"/>
    <w:rsid w:val="008E743A"/>
    <w:rsid w:val="008F15E6"/>
    <w:rsid w:val="00911067"/>
    <w:rsid w:val="00911E2B"/>
    <w:rsid w:val="00917195"/>
    <w:rsid w:val="00923AB1"/>
    <w:rsid w:val="00926217"/>
    <w:rsid w:val="00936C3E"/>
    <w:rsid w:val="009409C8"/>
    <w:rsid w:val="00955576"/>
    <w:rsid w:val="0097207B"/>
    <w:rsid w:val="00973CB0"/>
    <w:rsid w:val="00983F0B"/>
    <w:rsid w:val="00985E85"/>
    <w:rsid w:val="00986C13"/>
    <w:rsid w:val="00994ECC"/>
    <w:rsid w:val="009A64A5"/>
    <w:rsid w:val="009B1EA7"/>
    <w:rsid w:val="009B3E77"/>
    <w:rsid w:val="009C0F6A"/>
    <w:rsid w:val="009C4E72"/>
    <w:rsid w:val="009D4F97"/>
    <w:rsid w:val="009E1360"/>
    <w:rsid w:val="009E32F0"/>
    <w:rsid w:val="00A06E09"/>
    <w:rsid w:val="00A13088"/>
    <w:rsid w:val="00A143A4"/>
    <w:rsid w:val="00A14B3F"/>
    <w:rsid w:val="00A17C58"/>
    <w:rsid w:val="00A24930"/>
    <w:rsid w:val="00A36C24"/>
    <w:rsid w:val="00A37742"/>
    <w:rsid w:val="00A41591"/>
    <w:rsid w:val="00A41D5C"/>
    <w:rsid w:val="00A44760"/>
    <w:rsid w:val="00A54D41"/>
    <w:rsid w:val="00A60E77"/>
    <w:rsid w:val="00A60F46"/>
    <w:rsid w:val="00A67DF6"/>
    <w:rsid w:val="00A70C82"/>
    <w:rsid w:val="00A75453"/>
    <w:rsid w:val="00A776DA"/>
    <w:rsid w:val="00A779BC"/>
    <w:rsid w:val="00A80083"/>
    <w:rsid w:val="00A870EA"/>
    <w:rsid w:val="00A91E40"/>
    <w:rsid w:val="00A94729"/>
    <w:rsid w:val="00AA4D2E"/>
    <w:rsid w:val="00AA67CE"/>
    <w:rsid w:val="00AB2AC1"/>
    <w:rsid w:val="00AC2279"/>
    <w:rsid w:val="00AC2325"/>
    <w:rsid w:val="00AC30F3"/>
    <w:rsid w:val="00AD419E"/>
    <w:rsid w:val="00AD489C"/>
    <w:rsid w:val="00AE26A0"/>
    <w:rsid w:val="00AE417D"/>
    <w:rsid w:val="00AF7D6A"/>
    <w:rsid w:val="00B028EB"/>
    <w:rsid w:val="00B10402"/>
    <w:rsid w:val="00B17F44"/>
    <w:rsid w:val="00B41F7B"/>
    <w:rsid w:val="00B47BC8"/>
    <w:rsid w:val="00B521CC"/>
    <w:rsid w:val="00B55C6A"/>
    <w:rsid w:val="00B71757"/>
    <w:rsid w:val="00BB4F01"/>
    <w:rsid w:val="00BC1C1C"/>
    <w:rsid w:val="00BC2202"/>
    <w:rsid w:val="00BE52EC"/>
    <w:rsid w:val="00BE6576"/>
    <w:rsid w:val="00BF392D"/>
    <w:rsid w:val="00BF659B"/>
    <w:rsid w:val="00BF70CD"/>
    <w:rsid w:val="00BF7491"/>
    <w:rsid w:val="00C003C2"/>
    <w:rsid w:val="00C0495F"/>
    <w:rsid w:val="00C27680"/>
    <w:rsid w:val="00C304FC"/>
    <w:rsid w:val="00C4182A"/>
    <w:rsid w:val="00C41851"/>
    <w:rsid w:val="00C457D8"/>
    <w:rsid w:val="00C50CDC"/>
    <w:rsid w:val="00C5596A"/>
    <w:rsid w:val="00C82657"/>
    <w:rsid w:val="00C83BA1"/>
    <w:rsid w:val="00C83CAD"/>
    <w:rsid w:val="00CA3470"/>
    <w:rsid w:val="00CA6C58"/>
    <w:rsid w:val="00CB4FED"/>
    <w:rsid w:val="00CB7C39"/>
    <w:rsid w:val="00CC4A3C"/>
    <w:rsid w:val="00CE514D"/>
    <w:rsid w:val="00CE648B"/>
    <w:rsid w:val="00CE781B"/>
    <w:rsid w:val="00CF0D46"/>
    <w:rsid w:val="00CF59E3"/>
    <w:rsid w:val="00D168AE"/>
    <w:rsid w:val="00D27992"/>
    <w:rsid w:val="00D33246"/>
    <w:rsid w:val="00D34E57"/>
    <w:rsid w:val="00D42378"/>
    <w:rsid w:val="00D42D86"/>
    <w:rsid w:val="00D43384"/>
    <w:rsid w:val="00D443E6"/>
    <w:rsid w:val="00D50FDB"/>
    <w:rsid w:val="00D64874"/>
    <w:rsid w:val="00D926DC"/>
    <w:rsid w:val="00DA0C12"/>
    <w:rsid w:val="00DA71F2"/>
    <w:rsid w:val="00DB37D7"/>
    <w:rsid w:val="00DC081B"/>
    <w:rsid w:val="00DC6415"/>
    <w:rsid w:val="00DE21EB"/>
    <w:rsid w:val="00DF0795"/>
    <w:rsid w:val="00DF152D"/>
    <w:rsid w:val="00E07069"/>
    <w:rsid w:val="00E07234"/>
    <w:rsid w:val="00E13E16"/>
    <w:rsid w:val="00E215AD"/>
    <w:rsid w:val="00E5069E"/>
    <w:rsid w:val="00E52B92"/>
    <w:rsid w:val="00E64355"/>
    <w:rsid w:val="00E77320"/>
    <w:rsid w:val="00E83F72"/>
    <w:rsid w:val="00E93D8E"/>
    <w:rsid w:val="00EA039A"/>
    <w:rsid w:val="00EB180F"/>
    <w:rsid w:val="00EB6E7B"/>
    <w:rsid w:val="00EC6632"/>
    <w:rsid w:val="00EC6AEE"/>
    <w:rsid w:val="00ED0A49"/>
    <w:rsid w:val="00ED0DC5"/>
    <w:rsid w:val="00ED5D68"/>
    <w:rsid w:val="00ED6A49"/>
    <w:rsid w:val="00EE2DE9"/>
    <w:rsid w:val="00EE776A"/>
    <w:rsid w:val="00EF2C5F"/>
    <w:rsid w:val="00F138BE"/>
    <w:rsid w:val="00F14384"/>
    <w:rsid w:val="00F17638"/>
    <w:rsid w:val="00F2376D"/>
    <w:rsid w:val="00F348A5"/>
    <w:rsid w:val="00F37779"/>
    <w:rsid w:val="00F76EE5"/>
    <w:rsid w:val="00F9144E"/>
    <w:rsid w:val="00FA1F92"/>
    <w:rsid w:val="00FA255B"/>
    <w:rsid w:val="00FA4AEC"/>
    <w:rsid w:val="00FB56EF"/>
    <w:rsid w:val="00FB7A3A"/>
    <w:rsid w:val="00FC09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53DB5-F5D1-4D27-9AB4-6DEE42CF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8BE"/>
  </w:style>
  <w:style w:type="paragraph" w:styleId="1">
    <w:name w:val="heading 1"/>
    <w:basedOn w:val="a"/>
    <w:next w:val="a"/>
    <w:link w:val="10"/>
    <w:uiPriority w:val="9"/>
    <w:qFormat/>
    <w:rsid w:val="00EC6AEE"/>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1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638C"/>
    <w:pPr>
      <w:ind w:left="720"/>
      <w:contextualSpacing/>
    </w:pPr>
  </w:style>
  <w:style w:type="character" w:customStyle="1" w:styleId="10">
    <w:name w:val="Заголовок 1 Знак"/>
    <w:basedOn w:val="a0"/>
    <w:link w:val="1"/>
    <w:uiPriority w:val="9"/>
    <w:rsid w:val="00EC6AEE"/>
    <w:rPr>
      <w:rFonts w:ascii="Cambria" w:eastAsia="Times New Roman" w:hAnsi="Cambria" w:cs="Times New Roman"/>
      <w:b/>
      <w:bCs/>
      <w:kern w:val="32"/>
      <w:sz w:val="32"/>
      <w:szCs w:val="32"/>
    </w:rPr>
  </w:style>
  <w:style w:type="character" w:customStyle="1" w:styleId="a5">
    <w:name w:val="Основной текст_"/>
    <w:link w:val="11"/>
    <w:rsid w:val="00EE776A"/>
    <w:rPr>
      <w:rFonts w:ascii="Arial" w:eastAsia="Arial" w:hAnsi="Arial" w:cs="Arial"/>
      <w:sz w:val="33"/>
      <w:szCs w:val="33"/>
      <w:shd w:val="clear" w:color="auto" w:fill="FFFFFF"/>
    </w:rPr>
  </w:style>
  <w:style w:type="paragraph" w:customStyle="1" w:styleId="11">
    <w:name w:val="Основной текст1"/>
    <w:basedOn w:val="a"/>
    <w:link w:val="a5"/>
    <w:rsid w:val="00EE776A"/>
    <w:pPr>
      <w:widowControl w:val="0"/>
      <w:shd w:val="clear" w:color="auto" w:fill="FFFFFF"/>
      <w:spacing w:after="240" w:line="380" w:lineRule="exact"/>
      <w:ind w:hanging="1880"/>
      <w:jc w:val="center"/>
    </w:pPr>
    <w:rPr>
      <w:rFonts w:ascii="Arial" w:eastAsia="Arial" w:hAnsi="Arial" w:cs="Arial"/>
      <w:sz w:val="33"/>
      <w:szCs w:val="33"/>
    </w:rPr>
  </w:style>
  <w:style w:type="paragraph" w:styleId="3">
    <w:name w:val="Body Text 3"/>
    <w:basedOn w:val="a"/>
    <w:link w:val="30"/>
    <w:rsid w:val="00B028E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028EB"/>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723B8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D31EC-11E5-4ED6-B835-16C70986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9</Pages>
  <Words>2864</Words>
  <Characters>16327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sherzod</dc:creator>
  <cp:lastModifiedBy>Пользователь</cp:lastModifiedBy>
  <cp:revision>89</cp:revision>
  <cp:lastPrinted>2024-03-23T08:44:00Z</cp:lastPrinted>
  <dcterms:created xsi:type="dcterms:W3CDTF">2016-06-01T06:13:00Z</dcterms:created>
  <dcterms:modified xsi:type="dcterms:W3CDTF">2024-04-09T05:44:00Z</dcterms:modified>
</cp:coreProperties>
</file>